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86" w:rsidRDefault="00F84686" w:rsidP="00F84686">
      <w:pPr>
        <w:shd w:val="clear" w:color="auto" w:fill="FFFFFF"/>
        <w:spacing w:before="250" w:line="276" w:lineRule="auto"/>
        <w:ind w:left="142" w:firstLine="709"/>
        <w:jc w:val="center"/>
        <w:rPr>
          <w:b/>
          <w:sz w:val="28"/>
          <w:szCs w:val="28"/>
          <w:lang w:val="uk-UA"/>
        </w:rPr>
      </w:pPr>
      <w:r>
        <w:rPr>
          <w:b/>
          <w:noProof/>
          <w:sz w:val="28"/>
          <w:szCs w:val="28"/>
        </w:rPr>
        <w:drawing>
          <wp:anchor distT="0" distB="0" distL="114300" distR="114300" simplePos="0" relativeHeight="251658240" behindDoc="0" locked="0" layoutInCell="1" allowOverlap="1">
            <wp:simplePos x="0" y="0"/>
            <wp:positionH relativeFrom="column">
              <wp:posOffset>-63500</wp:posOffset>
            </wp:positionH>
            <wp:positionV relativeFrom="paragraph">
              <wp:posOffset>-435610</wp:posOffset>
            </wp:positionV>
            <wp:extent cx="6677025" cy="10182225"/>
            <wp:effectExtent l="19050" t="0" r="9525" b="0"/>
            <wp:wrapThrough wrapText="bothSides">
              <wp:wrapPolygon edited="0">
                <wp:start x="-62" y="0"/>
                <wp:lineTo x="-62" y="21580"/>
                <wp:lineTo x="21631" y="21580"/>
                <wp:lineTo x="21631" y="0"/>
                <wp:lineTo x="-62" y="0"/>
              </wp:wrapPolygon>
            </wp:wrapThrough>
            <wp:docPr id="1" name="Рисунок 1" descr="C:\Users\Admin\Pictures\2018-03-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8-03-23\001.jpg"/>
                    <pic:cNvPicPr>
                      <a:picLocks noChangeAspect="1" noChangeArrowheads="1"/>
                    </pic:cNvPicPr>
                  </pic:nvPicPr>
                  <pic:blipFill>
                    <a:blip r:embed="rId5">
                      <a:lum contrast="10000"/>
                    </a:blip>
                    <a:srcRect/>
                    <a:stretch>
                      <a:fillRect/>
                    </a:stretch>
                  </pic:blipFill>
                  <pic:spPr bwMode="auto">
                    <a:xfrm>
                      <a:off x="0" y="0"/>
                      <a:ext cx="6677025" cy="10182225"/>
                    </a:xfrm>
                    <a:prstGeom prst="rect">
                      <a:avLst/>
                    </a:prstGeom>
                    <a:noFill/>
                    <a:ln w="9525">
                      <a:noFill/>
                      <a:miter lim="800000"/>
                      <a:headEnd/>
                      <a:tailEnd/>
                    </a:ln>
                  </pic:spPr>
                </pic:pic>
              </a:graphicData>
            </a:graphic>
          </wp:anchor>
        </w:drawing>
      </w:r>
    </w:p>
    <w:p w:rsidR="004A0FF4" w:rsidRPr="00836E86" w:rsidRDefault="00836E86" w:rsidP="00F84686">
      <w:pPr>
        <w:shd w:val="clear" w:color="auto" w:fill="FFFFFF"/>
        <w:spacing w:before="250" w:line="276" w:lineRule="auto"/>
        <w:jc w:val="center"/>
        <w:rPr>
          <w:b/>
          <w:sz w:val="28"/>
          <w:szCs w:val="28"/>
          <w:lang w:val="uk-UA"/>
        </w:rPr>
      </w:pPr>
      <w:r w:rsidRPr="002F63F0">
        <w:rPr>
          <w:b/>
          <w:sz w:val="28"/>
          <w:szCs w:val="28"/>
          <w:lang w:val="uk-UA"/>
        </w:rPr>
        <w:lastRenderedPageBreak/>
        <w:t>І. Загальні положення</w:t>
      </w:r>
    </w:p>
    <w:p w:rsidR="006F59C4" w:rsidRPr="004A0FF4" w:rsidRDefault="0003716E" w:rsidP="004A0FF4">
      <w:pPr>
        <w:pStyle w:val="a3"/>
        <w:numPr>
          <w:ilvl w:val="1"/>
          <w:numId w:val="14"/>
        </w:numPr>
        <w:shd w:val="clear" w:color="auto" w:fill="FFFFFF"/>
        <w:tabs>
          <w:tab w:val="left" w:pos="1022"/>
        </w:tabs>
        <w:spacing w:before="274" w:line="360" w:lineRule="auto"/>
        <w:jc w:val="both"/>
        <w:rPr>
          <w:sz w:val="28"/>
          <w:szCs w:val="28"/>
          <w:lang w:val="uk-UA"/>
        </w:rPr>
      </w:pPr>
      <w:r w:rsidRPr="004A0FF4">
        <w:rPr>
          <w:rFonts w:eastAsia="Times New Roman"/>
          <w:sz w:val="28"/>
          <w:szCs w:val="28"/>
          <w:lang w:val="uk-UA"/>
        </w:rPr>
        <w:t>Положення про організацію освітнього процесу в</w:t>
      </w:r>
      <w:r w:rsidR="007527EF" w:rsidRPr="004A0FF4">
        <w:rPr>
          <w:rFonts w:eastAsia="Times New Roman"/>
          <w:sz w:val="28"/>
          <w:szCs w:val="28"/>
          <w:lang w:val="uk-UA"/>
        </w:rPr>
        <w:t xml:space="preserve"> </w:t>
      </w:r>
      <w:r w:rsidRPr="004A0FF4">
        <w:rPr>
          <w:rFonts w:eastAsia="Times New Roman"/>
          <w:sz w:val="28"/>
          <w:szCs w:val="28"/>
          <w:lang w:val="uk-UA"/>
        </w:rPr>
        <w:t>коледжі (далі - Положення)</w:t>
      </w:r>
      <w:r w:rsidR="007527EF" w:rsidRPr="004A0FF4">
        <w:rPr>
          <w:rFonts w:eastAsia="Times New Roman"/>
          <w:sz w:val="28"/>
          <w:szCs w:val="28"/>
          <w:lang w:val="uk-UA"/>
        </w:rPr>
        <w:t xml:space="preserve"> розроблено відповідно до Конст</w:t>
      </w:r>
      <w:r w:rsidRPr="004A0FF4">
        <w:rPr>
          <w:rFonts w:eastAsia="Times New Roman"/>
          <w:sz w:val="28"/>
          <w:szCs w:val="28"/>
          <w:lang w:val="uk-UA"/>
        </w:rPr>
        <w:softHyphen/>
      </w:r>
      <w:r w:rsidR="007527EF" w:rsidRPr="004A0FF4">
        <w:rPr>
          <w:rFonts w:eastAsia="Times New Roman"/>
          <w:sz w:val="28"/>
          <w:szCs w:val="28"/>
          <w:lang w:val="uk-UA"/>
        </w:rPr>
        <w:t>ит</w:t>
      </w:r>
      <w:r w:rsidRPr="004A0FF4">
        <w:rPr>
          <w:rFonts w:eastAsia="Times New Roman"/>
          <w:sz w:val="28"/>
          <w:szCs w:val="28"/>
          <w:lang w:val="uk-UA"/>
        </w:rPr>
        <w:t>уції України, законів України «</w:t>
      </w:r>
      <w:r w:rsidR="006F59C4" w:rsidRPr="004A0FF4">
        <w:rPr>
          <w:rFonts w:eastAsia="Times New Roman"/>
          <w:sz w:val="28"/>
          <w:szCs w:val="28"/>
          <w:lang w:val="uk-UA"/>
        </w:rPr>
        <w:t xml:space="preserve">Про освіту», «Про вищу освіту», </w:t>
      </w:r>
      <w:r w:rsidRPr="004A0FF4">
        <w:rPr>
          <w:rFonts w:eastAsia="Times New Roman"/>
          <w:sz w:val="28"/>
          <w:szCs w:val="28"/>
          <w:lang w:val="uk-UA"/>
        </w:rPr>
        <w:t>Статуту коледжу та інших нормативно-правових актів.</w:t>
      </w:r>
    </w:p>
    <w:p w:rsidR="00312CEA" w:rsidRPr="004A0FF4" w:rsidRDefault="0003716E" w:rsidP="004A0FF4">
      <w:pPr>
        <w:pStyle w:val="a3"/>
        <w:numPr>
          <w:ilvl w:val="1"/>
          <w:numId w:val="14"/>
        </w:numPr>
        <w:shd w:val="clear" w:color="auto" w:fill="FFFFFF"/>
        <w:tabs>
          <w:tab w:val="left" w:pos="1022"/>
        </w:tabs>
        <w:spacing w:before="274" w:line="360" w:lineRule="auto"/>
        <w:jc w:val="both"/>
        <w:rPr>
          <w:sz w:val="28"/>
          <w:szCs w:val="28"/>
          <w:lang w:val="uk-UA"/>
        </w:rPr>
      </w:pPr>
      <w:r w:rsidRPr="004A0FF4">
        <w:rPr>
          <w:rFonts w:eastAsia="Times New Roman"/>
          <w:sz w:val="28"/>
          <w:szCs w:val="28"/>
          <w:lang w:val="uk-UA"/>
        </w:rPr>
        <w:t>Мовою викладання в коледжі є державна.</w:t>
      </w:r>
    </w:p>
    <w:p w:rsidR="00312CEA" w:rsidRPr="004A0FF4" w:rsidRDefault="006F59C4" w:rsidP="00836E86">
      <w:pPr>
        <w:shd w:val="clear" w:color="auto" w:fill="FFFFFF"/>
        <w:spacing w:before="293" w:line="360" w:lineRule="auto"/>
        <w:ind w:left="14" w:firstLine="861"/>
        <w:jc w:val="center"/>
        <w:rPr>
          <w:b/>
          <w:sz w:val="28"/>
          <w:szCs w:val="28"/>
        </w:rPr>
      </w:pPr>
      <w:r w:rsidRPr="004A0FF4">
        <w:rPr>
          <w:b/>
          <w:sz w:val="28"/>
          <w:szCs w:val="28"/>
          <w:lang w:val="uk-UA"/>
        </w:rPr>
        <w:t>ІІ</w:t>
      </w:r>
      <w:r w:rsidR="0003716E" w:rsidRPr="004A0FF4">
        <w:rPr>
          <w:b/>
          <w:sz w:val="28"/>
          <w:szCs w:val="28"/>
          <w:lang w:val="uk-UA"/>
        </w:rPr>
        <w:t xml:space="preserve">. </w:t>
      </w:r>
      <w:r w:rsidR="0003716E" w:rsidRPr="004A0FF4">
        <w:rPr>
          <w:rFonts w:eastAsia="Times New Roman"/>
          <w:b/>
          <w:sz w:val="28"/>
          <w:szCs w:val="28"/>
          <w:lang w:val="uk-UA"/>
        </w:rPr>
        <w:t>Освітній процес</w:t>
      </w:r>
    </w:p>
    <w:p w:rsidR="006F59C4" w:rsidRPr="004A0FF4" w:rsidRDefault="0003716E" w:rsidP="004A0FF4">
      <w:pPr>
        <w:pStyle w:val="a3"/>
        <w:numPr>
          <w:ilvl w:val="1"/>
          <w:numId w:val="15"/>
        </w:numPr>
        <w:shd w:val="clear" w:color="auto" w:fill="FFFFFF"/>
        <w:tabs>
          <w:tab w:val="left" w:pos="917"/>
        </w:tabs>
        <w:spacing w:before="269" w:line="360" w:lineRule="auto"/>
        <w:ind w:right="14"/>
        <w:jc w:val="both"/>
        <w:rPr>
          <w:spacing w:val="-7"/>
          <w:sz w:val="28"/>
          <w:szCs w:val="28"/>
          <w:lang w:val="uk-UA"/>
        </w:rPr>
      </w:pPr>
      <w:r w:rsidRPr="004A0FF4">
        <w:rPr>
          <w:rFonts w:eastAsia="Times New Roman"/>
          <w:sz w:val="28"/>
          <w:szCs w:val="28"/>
          <w:lang w:val="uk-UA"/>
        </w:rPr>
        <w:t xml:space="preserve">Освітній процес у коледжі - це інтелектуальна, творча діяльність у сфері вищої освіти, що провадиться через систему навчально-методичних і педагогічних заходів та спрямована на передачу, засвоєння, примноження і використання знань, умінь та інших </w:t>
      </w:r>
      <w:proofErr w:type="spellStart"/>
      <w:r w:rsidR="007527EF" w:rsidRPr="004A0FF4">
        <w:rPr>
          <w:rFonts w:eastAsia="Times New Roman"/>
          <w:sz w:val="28"/>
          <w:szCs w:val="28"/>
          <w:lang w:val="uk-UA"/>
        </w:rPr>
        <w:t>компетентностей</w:t>
      </w:r>
      <w:proofErr w:type="spellEnd"/>
      <w:r w:rsidRPr="004A0FF4">
        <w:rPr>
          <w:rFonts w:eastAsia="Times New Roman"/>
          <w:sz w:val="28"/>
          <w:szCs w:val="28"/>
          <w:lang w:val="uk-UA"/>
        </w:rPr>
        <w:t xml:space="preserve"> у осіб, які навчаються, а також на формування гармонійно розвиненої особистості.</w:t>
      </w:r>
    </w:p>
    <w:p w:rsidR="006F59C4" w:rsidRPr="004A0FF4" w:rsidRDefault="0003716E" w:rsidP="004A0FF4">
      <w:pPr>
        <w:pStyle w:val="a3"/>
        <w:numPr>
          <w:ilvl w:val="1"/>
          <w:numId w:val="15"/>
        </w:numPr>
        <w:shd w:val="clear" w:color="auto" w:fill="FFFFFF"/>
        <w:tabs>
          <w:tab w:val="left" w:pos="917"/>
        </w:tabs>
        <w:spacing w:before="269" w:line="360" w:lineRule="auto"/>
        <w:ind w:right="14"/>
        <w:jc w:val="both"/>
        <w:rPr>
          <w:spacing w:val="-7"/>
          <w:sz w:val="28"/>
          <w:szCs w:val="28"/>
          <w:lang w:val="uk-UA"/>
        </w:rPr>
      </w:pPr>
      <w:r w:rsidRPr="004A0FF4">
        <w:rPr>
          <w:rFonts w:eastAsia="Times New Roman"/>
          <w:sz w:val="28"/>
          <w:szCs w:val="28"/>
          <w:lang w:val="uk-UA"/>
        </w:rPr>
        <w:t>Мета освітнього процесу полягає у підготовці компе</w:t>
      </w:r>
      <w:r w:rsidRPr="004A0FF4">
        <w:rPr>
          <w:rFonts w:eastAsia="Times New Roman"/>
          <w:sz w:val="28"/>
          <w:szCs w:val="28"/>
          <w:lang w:val="uk-UA"/>
        </w:rPr>
        <w:softHyphen/>
        <w:t>тентних та висококваліфікованих фахівців для галузі економіки.</w:t>
      </w:r>
    </w:p>
    <w:p w:rsidR="00312CEA" w:rsidRPr="004A0FF4" w:rsidRDefault="0003716E" w:rsidP="004A0FF4">
      <w:pPr>
        <w:pStyle w:val="a3"/>
        <w:numPr>
          <w:ilvl w:val="1"/>
          <w:numId w:val="15"/>
        </w:numPr>
        <w:shd w:val="clear" w:color="auto" w:fill="FFFFFF"/>
        <w:tabs>
          <w:tab w:val="left" w:pos="917"/>
        </w:tabs>
        <w:spacing w:before="269" w:line="360" w:lineRule="auto"/>
        <w:ind w:right="14"/>
        <w:jc w:val="both"/>
        <w:rPr>
          <w:spacing w:val="-7"/>
          <w:sz w:val="28"/>
          <w:szCs w:val="28"/>
          <w:lang w:val="uk-UA"/>
        </w:rPr>
      </w:pPr>
      <w:r w:rsidRPr="004A0FF4">
        <w:rPr>
          <w:rFonts w:eastAsia="Times New Roman"/>
          <w:sz w:val="28"/>
          <w:szCs w:val="28"/>
          <w:lang w:val="uk-UA"/>
        </w:rPr>
        <w:t>Освітній процес базується на таких принципах:</w:t>
      </w:r>
    </w:p>
    <w:p w:rsidR="006F59C4" w:rsidRPr="004A0FF4" w:rsidRDefault="0003716E" w:rsidP="004A0FF4">
      <w:pPr>
        <w:pStyle w:val="a3"/>
        <w:numPr>
          <w:ilvl w:val="1"/>
          <w:numId w:val="16"/>
        </w:numPr>
        <w:shd w:val="clear" w:color="auto" w:fill="FFFFFF"/>
        <w:spacing w:before="5" w:line="360" w:lineRule="auto"/>
        <w:ind w:right="29"/>
        <w:jc w:val="both"/>
        <w:rPr>
          <w:sz w:val="28"/>
          <w:szCs w:val="28"/>
        </w:rPr>
      </w:pPr>
      <w:r w:rsidRPr="004A0FF4">
        <w:rPr>
          <w:rFonts w:eastAsia="Times New Roman"/>
          <w:sz w:val="28"/>
          <w:szCs w:val="28"/>
          <w:lang w:val="uk-UA"/>
        </w:rPr>
        <w:t>відкритості (освітній процес у коледжі здійснюється відкрито для всіх зацікавлених сторін);</w:t>
      </w:r>
    </w:p>
    <w:p w:rsidR="00312CEA" w:rsidRPr="004A0FF4" w:rsidRDefault="0003716E" w:rsidP="004A0FF4">
      <w:pPr>
        <w:pStyle w:val="a3"/>
        <w:numPr>
          <w:ilvl w:val="1"/>
          <w:numId w:val="16"/>
        </w:numPr>
        <w:shd w:val="clear" w:color="auto" w:fill="FFFFFF"/>
        <w:spacing w:before="5" w:line="360" w:lineRule="auto"/>
        <w:ind w:right="29"/>
        <w:jc w:val="both"/>
        <w:rPr>
          <w:sz w:val="28"/>
          <w:szCs w:val="28"/>
          <w:lang w:val="uk-UA"/>
        </w:rPr>
      </w:pPr>
      <w:r w:rsidRPr="004A0FF4">
        <w:rPr>
          <w:rFonts w:eastAsia="Times New Roman"/>
          <w:sz w:val="28"/>
          <w:szCs w:val="28"/>
          <w:lang w:val="uk-UA"/>
        </w:rPr>
        <w:t>доступності (відповідність змісту, характеру і обсягу матеріалу, який вивчають, можливостям і рівню підготовки здобувача вищої освіти);</w:t>
      </w:r>
    </w:p>
    <w:p w:rsidR="00312CEA" w:rsidRPr="004A0FF4" w:rsidRDefault="0003716E" w:rsidP="004A0FF4">
      <w:pPr>
        <w:pStyle w:val="a3"/>
        <w:numPr>
          <w:ilvl w:val="1"/>
          <w:numId w:val="16"/>
        </w:numPr>
        <w:shd w:val="clear" w:color="auto" w:fill="FFFFFF"/>
        <w:spacing w:line="360" w:lineRule="auto"/>
        <w:ind w:right="34"/>
        <w:jc w:val="both"/>
        <w:rPr>
          <w:sz w:val="28"/>
          <w:szCs w:val="28"/>
          <w:lang w:val="uk-UA"/>
        </w:rPr>
      </w:pPr>
      <w:r w:rsidRPr="004A0FF4">
        <w:rPr>
          <w:rFonts w:eastAsia="Times New Roman"/>
          <w:sz w:val="28"/>
          <w:szCs w:val="28"/>
          <w:lang w:val="uk-UA"/>
        </w:rPr>
        <w:t>єдності і наступності освітнього процесу (забезпечення єдності структури освіти та узгодженості ступенів і етапів освітнього процесу);</w:t>
      </w:r>
    </w:p>
    <w:p w:rsidR="00312CEA" w:rsidRPr="004A0FF4" w:rsidRDefault="0003716E" w:rsidP="004A0FF4">
      <w:pPr>
        <w:pStyle w:val="a3"/>
        <w:numPr>
          <w:ilvl w:val="1"/>
          <w:numId w:val="16"/>
        </w:numPr>
        <w:shd w:val="clear" w:color="auto" w:fill="FFFFFF"/>
        <w:spacing w:line="360" w:lineRule="auto"/>
        <w:ind w:right="34"/>
        <w:jc w:val="both"/>
        <w:rPr>
          <w:sz w:val="28"/>
          <w:szCs w:val="28"/>
          <w:lang w:val="uk-UA"/>
        </w:rPr>
      </w:pPr>
      <w:r w:rsidRPr="004A0FF4">
        <w:rPr>
          <w:rFonts w:eastAsia="Times New Roman"/>
          <w:sz w:val="28"/>
          <w:szCs w:val="28"/>
          <w:lang w:val="uk-UA"/>
        </w:rPr>
        <w:t xml:space="preserve">безперервності (реалізація концепції «Навчання </w:t>
      </w:r>
      <w:r w:rsidR="006F59C4" w:rsidRPr="004A0FF4">
        <w:rPr>
          <w:rFonts w:eastAsia="Times New Roman"/>
          <w:sz w:val="28"/>
          <w:szCs w:val="28"/>
          <w:lang w:val="uk-UA"/>
        </w:rPr>
        <w:t xml:space="preserve">впродовж    усього    життя» через організацію </w:t>
      </w:r>
      <w:r w:rsidRPr="004A0FF4">
        <w:rPr>
          <w:rFonts w:eastAsia="Times New Roman"/>
          <w:sz w:val="28"/>
          <w:szCs w:val="28"/>
          <w:lang w:val="uk-UA"/>
        </w:rPr>
        <w:t>самостійного</w:t>
      </w:r>
      <w:r w:rsidR="007527EF" w:rsidRPr="004A0FF4">
        <w:rPr>
          <w:rFonts w:eastAsia="Times New Roman"/>
          <w:sz w:val="28"/>
          <w:szCs w:val="28"/>
          <w:lang w:val="uk-UA"/>
        </w:rPr>
        <w:t xml:space="preserve"> </w:t>
      </w:r>
      <w:r w:rsidR="007527EF" w:rsidRPr="004A0FF4">
        <w:rPr>
          <w:rFonts w:eastAsia="Times New Roman"/>
          <w:spacing w:val="14"/>
          <w:sz w:val="28"/>
          <w:szCs w:val="28"/>
          <w:lang w:val="uk-UA"/>
        </w:rPr>
        <w:t xml:space="preserve">навчання </w:t>
      </w:r>
      <w:r w:rsidR="006F59C4" w:rsidRPr="004A0FF4">
        <w:rPr>
          <w:rFonts w:eastAsia="Times New Roman"/>
          <w:spacing w:val="14"/>
          <w:sz w:val="28"/>
          <w:szCs w:val="28"/>
          <w:lang w:val="uk-UA"/>
        </w:rPr>
        <w:t xml:space="preserve">і </w:t>
      </w:r>
      <w:r w:rsidRPr="004A0FF4">
        <w:rPr>
          <w:rFonts w:eastAsia="Times New Roman"/>
          <w:spacing w:val="-3"/>
          <w:sz w:val="28"/>
          <w:szCs w:val="28"/>
          <w:lang w:val="uk-UA"/>
        </w:rPr>
        <w:t xml:space="preserve">самоосвіти </w:t>
      </w:r>
      <w:r w:rsidR="007527EF" w:rsidRPr="004A0FF4">
        <w:rPr>
          <w:rFonts w:eastAsia="Times New Roman"/>
          <w:spacing w:val="-3"/>
          <w:sz w:val="28"/>
          <w:szCs w:val="28"/>
          <w:lang w:val="uk-UA"/>
        </w:rPr>
        <w:t xml:space="preserve">здобувачів </w:t>
      </w:r>
      <w:r w:rsidRPr="004A0FF4">
        <w:rPr>
          <w:rFonts w:eastAsia="Times New Roman"/>
          <w:spacing w:val="-3"/>
          <w:sz w:val="28"/>
          <w:szCs w:val="28"/>
          <w:lang w:val="uk-UA"/>
        </w:rPr>
        <w:t xml:space="preserve">освіти для забезпечення </w:t>
      </w:r>
      <w:r w:rsidR="007527EF" w:rsidRPr="004A0FF4">
        <w:rPr>
          <w:rFonts w:eastAsia="Times New Roman"/>
          <w:spacing w:val="-3"/>
          <w:sz w:val="28"/>
          <w:szCs w:val="28"/>
          <w:lang w:val="uk-UA"/>
        </w:rPr>
        <w:t xml:space="preserve"> високої якості життя);</w:t>
      </w:r>
    </w:p>
    <w:p w:rsidR="00312CEA" w:rsidRPr="004A0FF4" w:rsidRDefault="0003716E" w:rsidP="004A0FF4">
      <w:pPr>
        <w:pStyle w:val="a3"/>
        <w:numPr>
          <w:ilvl w:val="1"/>
          <w:numId w:val="16"/>
        </w:numPr>
        <w:shd w:val="clear" w:color="auto" w:fill="FFFFFF"/>
        <w:spacing w:line="360" w:lineRule="auto"/>
        <w:ind w:right="14"/>
        <w:jc w:val="both"/>
        <w:rPr>
          <w:sz w:val="28"/>
          <w:szCs w:val="28"/>
          <w:lang w:val="uk-UA"/>
        </w:rPr>
      </w:pPr>
      <w:r w:rsidRPr="004A0FF4">
        <w:rPr>
          <w:rFonts w:eastAsia="Times New Roman"/>
          <w:spacing w:val="-4"/>
          <w:sz w:val="28"/>
          <w:szCs w:val="28"/>
          <w:lang w:val="uk-UA"/>
        </w:rPr>
        <w:t xml:space="preserve">гнучкості </w:t>
      </w:r>
      <w:r w:rsidR="007527EF" w:rsidRPr="004A0FF4">
        <w:rPr>
          <w:rFonts w:eastAsia="Times New Roman"/>
          <w:spacing w:val="-4"/>
          <w:sz w:val="28"/>
          <w:szCs w:val="28"/>
          <w:lang w:val="uk-UA"/>
        </w:rPr>
        <w:t>та</w:t>
      </w:r>
      <w:r w:rsidRPr="004A0FF4">
        <w:rPr>
          <w:rFonts w:eastAsia="Times New Roman"/>
          <w:spacing w:val="-4"/>
          <w:sz w:val="28"/>
          <w:szCs w:val="28"/>
          <w:lang w:val="uk-UA"/>
        </w:rPr>
        <w:t xml:space="preserve"> прогностичності (забезпечення варіатив</w:t>
      </w:r>
      <w:r w:rsidRPr="004A0FF4">
        <w:rPr>
          <w:rFonts w:eastAsia="Times New Roman"/>
          <w:spacing w:val="-4"/>
          <w:sz w:val="28"/>
          <w:szCs w:val="28"/>
          <w:lang w:val="uk-UA"/>
        </w:rPr>
        <w:softHyphen/>
      </w:r>
      <w:r w:rsidRPr="004A0FF4">
        <w:rPr>
          <w:rFonts w:eastAsia="Times New Roman"/>
          <w:spacing w:val="-2"/>
          <w:sz w:val="28"/>
          <w:szCs w:val="28"/>
          <w:lang w:val="uk-UA"/>
        </w:rPr>
        <w:t xml:space="preserve">ності, саморегуляції га безперервного оновлення змісту вищої </w:t>
      </w:r>
      <w:r w:rsidRPr="004A0FF4">
        <w:rPr>
          <w:rFonts w:eastAsia="Times New Roman"/>
          <w:sz w:val="28"/>
          <w:szCs w:val="28"/>
          <w:lang w:val="uk-UA"/>
        </w:rPr>
        <w:t xml:space="preserve">освіти, </w:t>
      </w:r>
      <w:r w:rsidR="007527EF" w:rsidRPr="004A0FF4">
        <w:rPr>
          <w:rFonts w:eastAsia="Times New Roman"/>
          <w:sz w:val="28"/>
          <w:szCs w:val="28"/>
          <w:lang w:val="uk-UA"/>
        </w:rPr>
        <w:t>його адаптацію</w:t>
      </w:r>
      <w:r w:rsidRPr="004A0FF4">
        <w:rPr>
          <w:rFonts w:eastAsia="Times New Roman"/>
          <w:sz w:val="28"/>
          <w:szCs w:val="28"/>
          <w:lang w:val="uk-UA"/>
        </w:rPr>
        <w:t xml:space="preserve"> вимог суспільства);</w:t>
      </w:r>
    </w:p>
    <w:p w:rsidR="00312CEA" w:rsidRPr="004A0FF4" w:rsidRDefault="0003716E" w:rsidP="004A0FF4">
      <w:pPr>
        <w:pStyle w:val="a3"/>
        <w:numPr>
          <w:ilvl w:val="1"/>
          <w:numId w:val="16"/>
        </w:numPr>
        <w:shd w:val="clear" w:color="auto" w:fill="FFFFFF"/>
        <w:spacing w:line="360" w:lineRule="auto"/>
        <w:ind w:right="14"/>
        <w:jc w:val="both"/>
        <w:rPr>
          <w:sz w:val="28"/>
          <w:szCs w:val="28"/>
        </w:rPr>
      </w:pPr>
      <w:r w:rsidRPr="004A0FF4">
        <w:rPr>
          <w:rFonts w:eastAsia="Times New Roman"/>
          <w:sz w:val="28"/>
          <w:szCs w:val="28"/>
          <w:lang w:val="uk-UA"/>
        </w:rPr>
        <w:t>гуманізму, демократизму та пріоритетності загально</w:t>
      </w:r>
      <w:r w:rsidRPr="004A0FF4">
        <w:rPr>
          <w:rFonts w:eastAsia="Times New Roman"/>
          <w:sz w:val="28"/>
          <w:szCs w:val="28"/>
          <w:lang w:val="uk-UA"/>
        </w:rPr>
        <w:softHyphen/>
        <w:t xml:space="preserve">людських духовних цінностей (орієнтування на зміцнення єдності людини, </w:t>
      </w:r>
      <w:r w:rsidRPr="004A0FF4">
        <w:rPr>
          <w:rFonts w:eastAsia="Times New Roman"/>
          <w:sz w:val="28"/>
          <w:szCs w:val="28"/>
          <w:lang w:val="uk-UA"/>
        </w:rPr>
        <w:lastRenderedPageBreak/>
        <w:t>народу і держави);</w:t>
      </w:r>
    </w:p>
    <w:p w:rsidR="00312CEA" w:rsidRPr="004A0FF4" w:rsidRDefault="0003716E" w:rsidP="004A0FF4">
      <w:pPr>
        <w:pStyle w:val="a3"/>
        <w:numPr>
          <w:ilvl w:val="1"/>
          <w:numId w:val="16"/>
        </w:numPr>
        <w:shd w:val="clear" w:color="auto" w:fill="FFFFFF"/>
        <w:spacing w:line="360" w:lineRule="auto"/>
        <w:ind w:right="19"/>
        <w:jc w:val="both"/>
        <w:rPr>
          <w:sz w:val="28"/>
          <w:szCs w:val="28"/>
          <w:lang w:val="uk-UA"/>
        </w:rPr>
      </w:pPr>
      <w:r w:rsidRPr="004A0FF4">
        <w:rPr>
          <w:rFonts w:eastAsia="Times New Roman"/>
          <w:sz w:val="28"/>
          <w:szCs w:val="28"/>
          <w:lang w:val="uk-UA"/>
        </w:rPr>
        <w:t>національної спрямованос</w:t>
      </w:r>
      <w:r w:rsidR="00F37BE0" w:rsidRPr="004A0FF4">
        <w:rPr>
          <w:rFonts w:eastAsia="Times New Roman"/>
          <w:sz w:val="28"/>
          <w:szCs w:val="28"/>
          <w:lang w:val="uk-UA"/>
        </w:rPr>
        <w:t>ті (забезпечення органічного зв’</w:t>
      </w:r>
      <w:r w:rsidRPr="004A0FF4">
        <w:rPr>
          <w:rFonts w:eastAsia="Times New Roman"/>
          <w:sz w:val="28"/>
          <w:szCs w:val="28"/>
          <w:lang w:val="uk-UA"/>
        </w:rPr>
        <w:t>язку освіти з національною історією, культурою, традиціями);</w:t>
      </w:r>
    </w:p>
    <w:p w:rsidR="006F59C4" w:rsidRPr="004A0FF4" w:rsidRDefault="0003716E" w:rsidP="004A0FF4">
      <w:pPr>
        <w:pStyle w:val="a3"/>
        <w:numPr>
          <w:ilvl w:val="1"/>
          <w:numId w:val="16"/>
        </w:numPr>
        <w:shd w:val="clear" w:color="auto" w:fill="FFFFFF"/>
        <w:spacing w:line="360" w:lineRule="auto"/>
        <w:ind w:right="5"/>
        <w:jc w:val="both"/>
        <w:rPr>
          <w:sz w:val="28"/>
          <w:szCs w:val="28"/>
          <w:lang w:val="uk-UA"/>
        </w:rPr>
      </w:pPr>
      <w:r w:rsidRPr="004A0FF4">
        <w:rPr>
          <w:rFonts w:eastAsia="Times New Roman"/>
          <w:sz w:val="28"/>
          <w:szCs w:val="28"/>
          <w:lang w:val="uk-UA"/>
        </w:rPr>
        <w:t>міжнародної інтеграції (забезпечення інтеграції системи вищої освіти, за умови збереження і розвитку досягнень та прогресивних традицій національної вищої школи);</w:t>
      </w:r>
    </w:p>
    <w:p w:rsidR="00312CEA" w:rsidRPr="004A0FF4" w:rsidRDefault="0003716E" w:rsidP="004A0FF4">
      <w:pPr>
        <w:pStyle w:val="a3"/>
        <w:numPr>
          <w:ilvl w:val="1"/>
          <w:numId w:val="16"/>
        </w:numPr>
        <w:shd w:val="clear" w:color="auto" w:fill="FFFFFF"/>
        <w:spacing w:line="360" w:lineRule="auto"/>
        <w:ind w:right="5"/>
        <w:jc w:val="both"/>
        <w:rPr>
          <w:sz w:val="28"/>
          <w:szCs w:val="28"/>
          <w:lang w:val="uk-UA"/>
        </w:rPr>
      </w:pPr>
      <w:r w:rsidRPr="004A0FF4">
        <w:rPr>
          <w:rFonts w:eastAsia="Times New Roman"/>
          <w:sz w:val="28"/>
          <w:szCs w:val="28"/>
          <w:lang w:val="uk-UA"/>
        </w:rPr>
        <w:t>незалежності від втручання будь-яких політичних партій, громадських та релігійних організацій (забезпечується вимогою Конституції України про недопустимість втручання в освітній процес закладу вищої освіти політичних партій, громадських і релігійних організацій).</w:t>
      </w:r>
    </w:p>
    <w:p w:rsidR="00312CEA" w:rsidRPr="004A0FF4" w:rsidRDefault="0003716E" w:rsidP="004A0FF4">
      <w:pPr>
        <w:pStyle w:val="a3"/>
        <w:numPr>
          <w:ilvl w:val="1"/>
          <w:numId w:val="15"/>
        </w:numPr>
        <w:shd w:val="clear" w:color="auto" w:fill="FFFFFF"/>
        <w:tabs>
          <w:tab w:val="left" w:pos="917"/>
        </w:tabs>
        <w:spacing w:line="360" w:lineRule="auto"/>
        <w:ind w:right="5"/>
        <w:jc w:val="both"/>
        <w:rPr>
          <w:spacing w:val="-5"/>
          <w:sz w:val="28"/>
          <w:szCs w:val="28"/>
          <w:lang w:val="uk-UA"/>
        </w:rPr>
      </w:pPr>
      <w:r w:rsidRPr="004A0FF4">
        <w:rPr>
          <w:rFonts w:eastAsia="Times New Roman"/>
          <w:sz w:val="28"/>
          <w:szCs w:val="28"/>
          <w:lang w:val="uk-UA"/>
        </w:rPr>
        <w:t>Освітній процес організовують з урахуванням наявного педагогічного потенціалу, матеріальної і навчально-методичної бази коледжу, можливостей сучасних інформаційних технологій навчання та орієнтують на формування освіченої, гармонійно розвиненої особистості, здатної до постійного оновлення наукових знань, академічної та професійної мобільності, швидкої адаптації до змін і розвитку в соціально-культурній сфері, в галузях техніки, технологій, системах управління та організації праці в умовах ринкової економіки.</w:t>
      </w:r>
    </w:p>
    <w:p w:rsidR="00312CEA" w:rsidRPr="004A0FF4" w:rsidRDefault="0003716E" w:rsidP="004A0FF4">
      <w:pPr>
        <w:pStyle w:val="a3"/>
        <w:numPr>
          <w:ilvl w:val="1"/>
          <w:numId w:val="15"/>
        </w:numPr>
        <w:shd w:val="clear" w:color="auto" w:fill="FFFFFF"/>
        <w:tabs>
          <w:tab w:val="left" w:pos="917"/>
        </w:tabs>
        <w:spacing w:line="360" w:lineRule="auto"/>
        <w:jc w:val="both"/>
        <w:rPr>
          <w:spacing w:val="-3"/>
          <w:sz w:val="28"/>
          <w:szCs w:val="28"/>
          <w:lang w:val="uk-UA"/>
        </w:rPr>
      </w:pPr>
      <w:r w:rsidRPr="004A0FF4">
        <w:rPr>
          <w:rFonts w:eastAsia="Times New Roman"/>
          <w:sz w:val="28"/>
          <w:szCs w:val="28"/>
          <w:lang w:val="uk-UA"/>
        </w:rPr>
        <w:t>Основними завданнями освітнього процесу є:</w:t>
      </w:r>
    </w:p>
    <w:p w:rsidR="00312CEA" w:rsidRPr="004A0FF4" w:rsidRDefault="0003716E" w:rsidP="004A0FF4">
      <w:pPr>
        <w:pStyle w:val="a3"/>
        <w:numPr>
          <w:ilvl w:val="1"/>
          <w:numId w:val="17"/>
        </w:numPr>
        <w:shd w:val="clear" w:color="auto" w:fill="FFFFFF"/>
        <w:spacing w:line="360" w:lineRule="auto"/>
        <w:jc w:val="both"/>
        <w:rPr>
          <w:sz w:val="28"/>
          <w:szCs w:val="28"/>
          <w:lang w:val="uk-UA"/>
        </w:rPr>
      </w:pPr>
      <w:r w:rsidRPr="004A0FF4">
        <w:rPr>
          <w:rFonts w:eastAsia="Times New Roman"/>
          <w:sz w:val="28"/>
          <w:szCs w:val="28"/>
          <w:lang w:val="uk-UA"/>
        </w:rPr>
        <w:t>продовження реалізації ступеневої освіти через створення інтегрованої неперервної системи відбору і підготовки студентів за схемою «загальноосвітній навчальний заклад (ліцей, гімназія) - коледж - університет»;</w:t>
      </w:r>
    </w:p>
    <w:p w:rsidR="00312CEA" w:rsidRPr="004A0FF4" w:rsidRDefault="0003716E" w:rsidP="004A0FF4">
      <w:pPr>
        <w:pStyle w:val="a3"/>
        <w:numPr>
          <w:ilvl w:val="1"/>
          <w:numId w:val="17"/>
        </w:numPr>
        <w:shd w:val="clear" w:color="auto" w:fill="FFFFFF"/>
        <w:spacing w:line="360" w:lineRule="auto"/>
        <w:ind w:right="5"/>
        <w:jc w:val="both"/>
        <w:rPr>
          <w:sz w:val="28"/>
          <w:szCs w:val="28"/>
          <w:lang w:val="uk-UA"/>
        </w:rPr>
      </w:pPr>
      <w:r w:rsidRPr="004A0FF4">
        <w:rPr>
          <w:rFonts w:eastAsia="Times New Roman"/>
          <w:sz w:val="28"/>
          <w:szCs w:val="28"/>
          <w:lang w:val="uk-UA"/>
        </w:rPr>
        <w:t>провадження на високому рівні освітньої діяльності, яка забезпечує здобуття особами вищої освіти відповідного ступеня за обраними спеціальностями;</w:t>
      </w:r>
    </w:p>
    <w:p w:rsidR="00312CEA" w:rsidRPr="004A0FF4" w:rsidRDefault="0003716E" w:rsidP="004A0FF4">
      <w:pPr>
        <w:pStyle w:val="a3"/>
        <w:numPr>
          <w:ilvl w:val="1"/>
          <w:numId w:val="17"/>
        </w:numPr>
        <w:shd w:val="clear" w:color="auto" w:fill="FFFFFF"/>
        <w:spacing w:before="5" w:line="360" w:lineRule="auto"/>
        <w:ind w:right="14"/>
        <w:jc w:val="both"/>
        <w:rPr>
          <w:sz w:val="28"/>
          <w:szCs w:val="28"/>
          <w:lang w:val="uk-UA"/>
        </w:rPr>
      </w:pPr>
      <w:r w:rsidRPr="004A0FF4">
        <w:rPr>
          <w:rFonts w:eastAsia="Times New Roman"/>
          <w:sz w:val="28"/>
          <w:szCs w:val="28"/>
          <w:lang w:val="uk-UA"/>
        </w:rPr>
        <w:t>провадження освітньої діяльності на основі індивідуальних навчальних планів і програм, які відповідають запиту держави;</w:t>
      </w:r>
    </w:p>
    <w:p w:rsidR="00312CEA" w:rsidRPr="004A0FF4" w:rsidRDefault="0003716E" w:rsidP="004A0FF4">
      <w:pPr>
        <w:pStyle w:val="a3"/>
        <w:numPr>
          <w:ilvl w:val="1"/>
          <w:numId w:val="17"/>
        </w:numPr>
        <w:shd w:val="clear" w:color="auto" w:fill="FFFFFF"/>
        <w:spacing w:line="360" w:lineRule="auto"/>
        <w:ind w:right="14"/>
        <w:jc w:val="both"/>
        <w:rPr>
          <w:sz w:val="28"/>
          <w:szCs w:val="28"/>
          <w:lang w:val="uk-UA"/>
        </w:rPr>
      </w:pPr>
      <w:r w:rsidRPr="004A0FF4">
        <w:rPr>
          <w:rFonts w:eastAsia="Times New Roman"/>
          <w:sz w:val="28"/>
          <w:szCs w:val="28"/>
          <w:lang w:val="uk-UA"/>
        </w:rPr>
        <w:t xml:space="preserve">залучення роботодавців до участі в підготовці та реалізації освітніх програм, спеціальностей та </w:t>
      </w:r>
      <w:proofErr w:type="spellStart"/>
      <w:r w:rsidR="00E1756B" w:rsidRPr="004A0FF4">
        <w:rPr>
          <w:rFonts w:eastAsia="Times New Roman"/>
          <w:sz w:val="28"/>
          <w:szCs w:val="28"/>
          <w:lang w:val="uk-UA"/>
        </w:rPr>
        <w:t>спеціалізацій</w:t>
      </w:r>
      <w:proofErr w:type="spellEnd"/>
      <w:r w:rsidRPr="004A0FF4">
        <w:rPr>
          <w:rFonts w:eastAsia="Times New Roman"/>
          <w:sz w:val="28"/>
          <w:szCs w:val="28"/>
          <w:lang w:val="uk-UA"/>
        </w:rPr>
        <w:t>;</w:t>
      </w:r>
    </w:p>
    <w:p w:rsidR="00312CEA" w:rsidRPr="004A0FF4" w:rsidRDefault="007527EF" w:rsidP="004A0FF4">
      <w:pPr>
        <w:pStyle w:val="a3"/>
        <w:numPr>
          <w:ilvl w:val="1"/>
          <w:numId w:val="17"/>
        </w:numPr>
        <w:shd w:val="clear" w:color="auto" w:fill="FFFFFF"/>
        <w:spacing w:line="360" w:lineRule="auto"/>
        <w:jc w:val="both"/>
        <w:rPr>
          <w:sz w:val="28"/>
          <w:szCs w:val="28"/>
          <w:lang w:val="uk-UA"/>
        </w:rPr>
      </w:pPr>
      <w:r w:rsidRPr="004A0FF4">
        <w:rPr>
          <w:rFonts w:eastAsia="Times New Roman"/>
          <w:sz w:val="28"/>
          <w:szCs w:val="28"/>
          <w:lang w:val="uk-UA"/>
        </w:rPr>
        <w:t xml:space="preserve"> </w:t>
      </w:r>
      <w:r w:rsidR="0003716E" w:rsidRPr="004A0FF4">
        <w:rPr>
          <w:rFonts w:eastAsia="Times New Roman"/>
          <w:sz w:val="28"/>
          <w:szCs w:val="28"/>
          <w:lang w:val="uk-UA"/>
        </w:rPr>
        <w:t xml:space="preserve">забезпечення вільного багатоканального доступу до світових освітніх </w:t>
      </w:r>
      <w:r w:rsidR="0003716E" w:rsidRPr="004A0FF4">
        <w:rPr>
          <w:rFonts w:eastAsia="Times New Roman"/>
          <w:sz w:val="28"/>
          <w:szCs w:val="28"/>
          <w:lang w:val="uk-UA"/>
        </w:rPr>
        <w:lastRenderedPageBreak/>
        <w:t>та наукових ресурсів через інтернет в усіх приміщеннях коледжу, органічного поєднання в освітньому процесі, наукової та інноваційної діяльності;</w:t>
      </w:r>
    </w:p>
    <w:p w:rsidR="00312CEA" w:rsidRPr="004A0FF4" w:rsidRDefault="0003716E" w:rsidP="004A0FF4">
      <w:pPr>
        <w:pStyle w:val="a3"/>
        <w:numPr>
          <w:ilvl w:val="1"/>
          <w:numId w:val="17"/>
        </w:numPr>
        <w:shd w:val="clear" w:color="auto" w:fill="FFFFFF"/>
        <w:spacing w:line="360" w:lineRule="auto"/>
        <w:ind w:right="10"/>
        <w:jc w:val="both"/>
        <w:rPr>
          <w:sz w:val="28"/>
          <w:szCs w:val="28"/>
          <w:lang w:val="uk-UA"/>
        </w:rPr>
      </w:pPr>
      <w:r w:rsidRPr="004A0FF4">
        <w:rPr>
          <w:rFonts w:eastAsia="Times New Roman"/>
          <w:sz w:val="28"/>
          <w:szCs w:val="28"/>
          <w:lang w:val="uk-UA"/>
        </w:rPr>
        <w:t>індивідуалізація та диференціація навчання обдарова</w:t>
      </w:r>
      <w:r w:rsidRPr="004A0FF4">
        <w:rPr>
          <w:rFonts w:eastAsia="Times New Roman"/>
          <w:sz w:val="28"/>
          <w:szCs w:val="28"/>
          <w:lang w:val="uk-UA"/>
        </w:rPr>
        <w:softHyphen/>
        <w:t>ної молоді, створення можливостей для реалізації пошуку студентами індивідуальної освітньої траєкторії;</w:t>
      </w:r>
    </w:p>
    <w:p w:rsidR="00312CEA" w:rsidRPr="004A0FF4" w:rsidRDefault="0003716E" w:rsidP="004A0FF4">
      <w:pPr>
        <w:pStyle w:val="a3"/>
        <w:numPr>
          <w:ilvl w:val="1"/>
          <w:numId w:val="17"/>
        </w:numPr>
        <w:shd w:val="clear" w:color="auto" w:fill="FFFFFF"/>
        <w:spacing w:line="360" w:lineRule="auto"/>
        <w:ind w:right="10"/>
        <w:jc w:val="both"/>
        <w:rPr>
          <w:sz w:val="28"/>
          <w:szCs w:val="28"/>
        </w:rPr>
      </w:pPr>
      <w:r w:rsidRPr="004A0FF4">
        <w:rPr>
          <w:rFonts w:eastAsia="Times New Roman"/>
          <w:sz w:val="28"/>
          <w:szCs w:val="28"/>
          <w:lang w:val="uk-UA"/>
        </w:rPr>
        <w:t>створення необхідних умов для реалізації учасниками освітнього процесу їхніх здібностей і талантів;</w:t>
      </w:r>
    </w:p>
    <w:p w:rsidR="00312CEA" w:rsidRPr="004A0FF4" w:rsidRDefault="0003716E" w:rsidP="004A0FF4">
      <w:pPr>
        <w:pStyle w:val="a3"/>
        <w:numPr>
          <w:ilvl w:val="1"/>
          <w:numId w:val="17"/>
        </w:numPr>
        <w:shd w:val="clear" w:color="auto" w:fill="FFFFFF"/>
        <w:spacing w:line="360" w:lineRule="auto"/>
        <w:ind w:right="19"/>
        <w:jc w:val="both"/>
        <w:rPr>
          <w:sz w:val="28"/>
          <w:szCs w:val="28"/>
        </w:rPr>
      </w:pPr>
      <w:r w:rsidRPr="004A0FF4">
        <w:rPr>
          <w:rFonts w:eastAsia="Times New Roman"/>
          <w:sz w:val="28"/>
          <w:szCs w:val="28"/>
          <w:lang w:val="uk-UA"/>
        </w:rPr>
        <w:t>збереження та примноження моральних, культурних, патріотичних, наукових цінностей і досягнень суспільства;</w:t>
      </w:r>
    </w:p>
    <w:p w:rsidR="00312CEA" w:rsidRPr="004A0FF4" w:rsidRDefault="0003716E" w:rsidP="004A0FF4">
      <w:pPr>
        <w:pStyle w:val="a3"/>
        <w:numPr>
          <w:ilvl w:val="1"/>
          <w:numId w:val="17"/>
        </w:numPr>
        <w:shd w:val="clear" w:color="auto" w:fill="FFFFFF"/>
        <w:spacing w:line="360" w:lineRule="auto"/>
        <w:ind w:right="14"/>
        <w:jc w:val="both"/>
        <w:rPr>
          <w:sz w:val="28"/>
          <w:szCs w:val="28"/>
        </w:rPr>
      </w:pPr>
      <w:r w:rsidRPr="004A0FF4">
        <w:rPr>
          <w:rFonts w:eastAsia="Times New Roman"/>
          <w:sz w:val="28"/>
          <w:szCs w:val="28"/>
          <w:lang w:val="uk-UA"/>
        </w:rPr>
        <w:t>поширення знань серед населення, підвищення освітнього і культурного рівня громадян;</w:t>
      </w:r>
    </w:p>
    <w:p w:rsidR="00312CEA" w:rsidRPr="004A0FF4" w:rsidRDefault="0003716E" w:rsidP="004A0FF4">
      <w:pPr>
        <w:pStyle w:val="a3"/>
        <w:numPr>
          <w:ilvl w:val="1"/>
          <w:numId w:val="17"/>
        </w:numPr>
        <w:shd w:val="clear" w:color="auto" w:fill="FFFFFF"/>
        <w:spacing w:line="360" w:lineRule="auto"/>
        <w:ind w:right="10"/>
        <w:jc w:val="both"/>
        <w:rPr>
          <w:sz w:val="28"/>
          <w:szCs w:val="28"/>
          <w:lang w:val="uk-UA"/>
        </w:rPr>
      </w:pPr>
      <w:r w:rsidRPr="004A0FF4">
        <w:rPr>
          <w:rFonts w:eastAsia="Times New Roman"/>
          <w:sz w:val="28"/>
          <w:szCs w:val="28"/>
          <w:lang w:val="uk-UA"/>
        </w:rPr>
        <w:t>створення умов для здобуття якісної освіти інвалідами, дітьми-сиротами та дітьми, позбавленими батьківського піклу</w:t>
      </w:r>
      <w:r w:rsidRPr="004A0FF4">
        <w:rPr>
          <w:rFonts w:eastAsia="Times New Roman"/>
          <w:sz w:val="28"/>
          <w:szCs w:val="28"/>
          <w:lang w:val="uk-UA"/>
        </w:rPr>
        <w:softHyphen/>
        <w:t>вання.</w:t>
      </w:r>
    </w:p>
    <w:p w:rsidR="00E50DFE" w:rsidRPr="004A0FF4" w:rsidRDefault="0003716E" w:rsidP="004A0FF4">
      <w:pPr>
        <w:pStyle w:val="a3"/>
        <w:numPr>
          <w:ilvl w:val="1"/>
          <w:numId w:val="15"/>
        </w:numPr>
        <w:shd w:val="clear" w:color="auto" w:fill="FFFFFF"/>
        <w:spacing w:before="5" w:line="360" w:lineRule="auto"/>
        <w:ind w:right="10"/>
        <w:jc w:val="both"/>
        <w:rPr>
          <w:sz w:val="28"/>
          <w:szCs w:val="28"/>
          <w:lang w:val="uk-UA"/>
        </w:rPr>
      </w:pPr>
      <w:r w:rsidRPr="004A0FF4">
        <w:rPr>
          <w:rFonts w:eastAsia="Times New Roman"/>
          <w:sz w:val="28"/>
          <w:szCs w:val="28"/>
          <w:lang w:val="uk-UA"/>
        </w:rPr>
        <w:t>Зміст навчання визначається освітньо-професійною програмою, структурно-логічною схемою підготовки, навчаль</w:t>
      </w:r>
      <w:r w:rsidRPr="004A0FF4">
        <w:rPr>
          <w:rFonts w:eastAsia="Times New Roman"/>
          <w:sz w:val="28"/>
          <w:szCs w:val="28"/>
          <w:lang w:val="uk-UA"/>
        </w:rPr>
        <w:softHyphen/>
        <w:t>ними планами, програмами навчальних дисциплін, норма</w:t>
      </w:r>
      <w:r w:rsidRPr="004A0FF4">
        <w:rPr>
          <w:rFonts w:eastAsia="Times New Roman"/>
          <w:sz w:val="28"/>
          <w:szCs w:val="28"/>
          <w:lang w:val="uk-UA"/>
        </w:rPr>
        <w:softHyphen/>
        <w:t>тивними документами органів державного управління вищою</w:t>
      </w:r>
      <w:r w:rsidR="007527EF" w:rsidRPr="004A0FF4">
        <w:rPr>
          <w:rFonts w:eastAsia="Times New Roman"/>
          <w:sz w:val="28"/>
          <w:szCs w:val="28"/>
          <w:lang w:val="uk-UA"/>
        </w:rPr>
        <w:t xml:space="preserve"> </w:t>
      </w:r>
      <w:r w:rsidRPr="004A0FF4">
        <w:rPr>
          <w:rFonts w:eastAsia="Times New Roman"/>
          <w:sz w:val="28"/>
          <w:szCs w:val="28"/>
          <w:lang w:val="uk-UA"/>
        </w:rPr>
        <w:t>освітою та коледжу і відображається у відповідних підручниках, навчальних посібниках, методичних матеріалах, дидактичних засобах, а також під час проведення навчальних занять та інших видів освітньої діяльності.</w:t>
      </w:r>
    </w:p>
    <w:p w:rsidR="00E50DFE" w:rsidRPr="004A0FF4" w:rsidRDefault="0003716E" w:rsidP="004A0FF4">
      <w:pPr>
        <w:pStyle w:val="a3"/>
        <w:numPr>
          <w:ilvl w:val="1"/>
          <w:numId w:val="15"/>
        </w:numPr>
        <w:shd w:val="clear" w:color="auto" w:fill="FFFFFF"/>
        <w:spacing w:before="5" w:line="360" w:lineRule="auto"/>
        <w:ind w:right="10"/>
        <w:jc w:val="both"/>
        <w:rPr>
          <w:sz w:val="28"/>
          <w:szCs w:val="28"/>
          <w:lang w:val="uk-UA"/>
        </w:rPr>
      </w:pPr>
      <w:r w:rsidRPr="004A0FF4">
        <w:rPr>
          <w:rFonts w:eastAsia="Times New Roman"/>
          <w:sz w:val="28"/>
          <w:szCs w:val="28"/>
          <w:lang w:val="uk-UA"/>
        </w:rPr>
        <w:t xml:space="preserve">Структурно-логічна схема підготовки - це наукове і методичне </w:t>
      </w:r>
      <w:r w:rsidR="007527EF" w:rsidRPr="004A0FF4">
        <w:rPr>
          <w:rFonts w:eastAsia="Times New Roman"/>
          <w:sz w:val="28"/>
          <w:szCs w:val="28"/>
          <w:lang w:val="uk-UA"/>
        </w:rPr>
        <w:t>обґрунтування</w:t>
      </w:r>
      <w:r w:rsidRPr="004A0FF4">
        <w:rPr>
          <w:rFonts w:eastAsia="Times New Roman"/>
          <w:sz w:val="28"/>
          <w:szCs w:val="28"/>
          <w:lang w:val="uk-UA"/>
        </w:rPr>
        <w:t xml:space="preserve"> процесу реалізації освітньо-професійної програми підготовки та основа для створення навчального та робочого планів.</w:t>
      </w:r>
    </w:p>
    <w:p w:rsidR="00E50DFE" w:rsidRPr="004A0FF4" w:rsidRDefault="0003716E" w:rsidP="004A0FF4">
      <w:pPr>
        <w:pStyle w:val="a3"/>
        <w:numPr>
          <w:ilvl w:val="1"/>
          <w:numId w:val="15"/>
        </w:numPr>
        <w:shd w:val="clear" w:color="auto" w:fill="FFFFFF"/>
        <w:spacing w:before="5" w:line="360" w:lineRule="auto"/>
        <w:ind w:right="10"/>
        <w:jc w:val="both"/>
        <w:rPr>
          <w:sz w:val="28"/>
          <w:szCs w:val="28"/>
          <w:lang w:val="uk-UA"/>
        </w:rPr>
      </w:pPr>
      <w:r w:rsidRPr="004A0FF4">
        <w:rPr>
          <w:rFonts w:eastAsia="Times New Roman"/>
          <w:sz w:val="28"/>
          <w:szCs w:val="28"/>
          <w:lang w:val="uk-UA"/>
        </w:rPr>
        <w:t>Освітня (освітньо-професійна) програма - система освітніх компонентів на відповідному рівні вищої освіти (освітньо-кваліфікаційному рівні - ОКР) в межах спеціальності (спеціалізації), що визначає вимоги до ріння освіти осіб, які можуть розпочати навчання за цією програмою, перелік навчальних дисциплін і логічну послідовність їх вивчення, а також очікувані результати навчання (компетентності), якими повинен оволодіти здобувач відповідного ступеня вищої освіти (ОКР).</w:t>
      </w:r>
    </w:p>
    <w:p w:rsidR="00312CEA" w:rsidRPr="004A0FF4" w:rsidRDefault="0003716E" w:rsidP="004A0FF4">
      <w:pPr>
        <w:pStyle w:val="a3"/>
        <w:numPr>
          <w:ilvl w:val="1"/>
          <w:numId w:val="15"/>
        </w:numPr>
        <w:shd w:val="clear" w:color="auto" w:fill="FFFFFF"/>
        <w:spacing w:before="5" w:line="360" w:lineRule="auto"/>
        <w:ind w:right="10"/>
        <w:jc w:val="both"/>
        <w:rPr>
          <w:sz w:val="28"/>
          <w:szCs w:val="28"/>
          <w:lang w:val="uk-UA"/>
        </w:rPr>
      </w:pPr>
      <w:r w:rsidRPr="004A0FF4">
        <w:rPr>
          <w:rFonts w:eastAsia="Times New Roman"/>
          <w:sz w:val="28"/>
          <w:szCs w:val="28"/>
          <w:lang w:val="uk-UA"/>
        </w:rPr>
        <w:lastRenderedPageBreak/>
        <w:t xml:space="preserve">Стандарт вищої освіти </w:t>
      </w:r>
      <w:r w:rsidR="00E50DFE" w:rsidRPr="004A0FF4">
        <w:rPr>
          <w:rFonts w:eastAsia="Times New Roman"/>
          <w:sz w:val="28"/>
          <w:szCs w:val="28"/>
          <w:lang w:val="uk-UA"/>
        </w:rPr>
        <w:t xml:space="preserve">визнає такі вимоги до освітньої </w:t>
      </w:r>
      <w:r w:rsidRPr="004A0FF4">
        <w:rPr>
          <w:rFonts w:eastAsia="Times New Roman"/>
          <w:sz w:val="28"/>
          <w:szCs w:val="28"/>
          <w:lang w:val="uk-UA"/>
        </w:rPr>
        <w:t>програми:</w:t>
      </w:r>
    </w:p>
    <w:p w:rsidR="00312CEA" w:rsidRPr="004A0FF4" w:rsidRDefault="0003716E" w:rsidP="004A0FF4">
      <w:pPr>
        <w:pStyle w:val="a3"/>
        <w:numPr>
          <w:ilvl w:val="0"/>
          <w:numId w:val="20"/>
        </w:numPr>
        <w:shd w:val="clear" w:color="auto" w:fill="FFFFFF"/>
        <w:tabs>
          <w:tab w:val="left" w:pos="773"/>
        </w:tabs>
        <w:spacing w:line="360" w:lineRule="auto"/>
        <w:ind w:right="10"/>
        <w:jc w:val="both"/>
        <w:rPr>
          <w:spacing w:val="-14"/>
          <w:sz w:val="28"/>
          <w:szCs w:val="28"/>
          <w:lang w:val="uk-UA"/>
        </w:rPr>
      </w:pPr>
      <w:r w:rsidRPr="004A0FF4">
        <w:rPr>
          <w:rFonts w:eastAsia="Times New Roman"/>
          <w:sz w:val="28"/>
          <w:szCs w:val="28"/>
          <w:lang w:val="uk-UA"/>
        </w:rPr>
        <w:t xml:space="preserve">перелік </w:t>
      </w:r>
      <w:proofErr w:type="spellStart"/>
      <w:r w:rsidRPr="004A0FF4">
        <w:rPr>
          <w:rFonts w:eastAsia="Times New Roman"/>
          <w:sz w:val="28"/>
          <w:szCs w:val="28"/>
          <w:lang w:val="uk-UA"/>
        </w:rPr>
        <w:t>компетентностей</w:t>
      </w:r>
      <w:proofErr w:type="spellEnd"/>
      <w:r w:rsidRPr="004A0FF4">
        <w:rPr>
          <w:rFonts w:eastAsia="Times New Roman"/>
          <w:sz w:val="28"/>
          <w:szCs w:val="28"/>
          <w:lang w:val="uk-UA"/>
        </w:rPr>
        <w:t xml:space="preserve"> випускника;</w:t>
      </w:r>
    </w:p>
    <w:p w:rsidR="00E50DFE" w:rsidRPr="004A0FF4" w:rsidRDefault="0003716E" w:rsidP="004A0FF4">
      <w:pPr>
        <w:pStyle w:val="a3"/>
        <w:numPr>
          <w:ilvl w:val="0"/>
          <w:numId w:val="20"/>
        </w:numPr>
        <w:shd w:val="clear" w:color="auto" w:fill="FFFFFF"/>
        <w:tabs>
          <w:tab w:val="left" w:pos="773"/>
        </w:tabs>
        <w:spacing w:before="5" w:line="360" w:lineRule="auto"/>
        <w:ind w:right="19"/>
        <w:jc w:val="both"/>
        <w:rPr>
          <w:spacing w:val="-9"/>
          <w:sz w:val="28"/>
          <w:szCs w:val="28"/>
          <w:lang w:val="uk-UA"/>
        </w:rPr>
      </w:pPr>
      <w:r w:rsidRPr="004A0FF4">
        <w:rPr>
          <w:rFonts w:eastAsia="Times New Roman"/>
          <w:sz w:val="28"/>
          <w:szCs w:val="28"/>
          <w:lang w:val="uk-UA"/>
        </w:rPr>
        <w:t>нормативний зміст підготовки здобувачів вищої освіти, сформульований у термінах результатів навчання;</w:t>
      </w:r>
    </w:p>
    <w:p w:rsidR="00E50DFE" w:rsidRPr="004A0FF4" w:rsidRDefault="0003716E" w:rsidP="004A0FF4">
      <w:pPr>
        <w:pStyle w:val="a3"/>
        <w:numPr>
          <w:ilvl w:val="0"/>
          <w:numId w:val="20"/>
        </w:numPr>
        <w:shd w:val="clear" w:color="auto" w:fill="FFFFFF"/>
        <w:tabs>
          <w:tab w:val="left" w:pos="773"/>
        </w:tabs>
        <w:spacing w:before="5" w:line="360" w:lineRule="auto"/>
        <w:ind w:right="19"/>
        <w:jc w:val="both"/>
        <w:rPr>
          <w:spacing w:val="-9"/>
          <w:sz w:val="28"/>
          <w:szCs w:val="28"/>
          <w:lang w:val="uk-UA"/>
        </w:rPr>
      </w:pPr>
      <w:r w:rsidRPr="004A0FF4">
        <w:rPr>
          <w:rFonts w:eastAsia="Times New Roman"/>
          <w:sz w:val="28"/>
          <w:szCs w:val="28"/>
          <w:lang w:val="uk-UA"/>
        </w:rPr>
        <w:t>форми атестації здобувачів вищої освіти;</w:t>
      </w:r>
    </w:p>
    <w:p w:rsidR="00E50DFE" w:rsidRPr="004A0FF4" w:rsidRDefault="008425F5" w:rsidP="004A0FF4">
      <w:pPr>
        <w:pStyle w:val="a3"/>
        <w:numPr>
          <w:ilvl w:val="0"/>
          <w:numId w:val="20"/>
        </w:numPr>
        <w:shd w:val="clear" w:color="auto" w:fill="FFFFFF"/>
        <w:tabs>
          <w:tab w:val="left" w:pos="773"/>
        </w:tabs>
        <w:spacing w:before="5" w:line="360" w:lineRule="auto"/>
        <w:ind w:right="19"/>
        <w:jc w:val="both"/>
        <w:rPr>
          <w:spacing w:val="-9"/>
          <w:sz w:val="28"/>
          <w:szCs w:val="28"/>
          <w:lang w:val="uk-UA"/>
        </w:rPr>
      </w:pPr>
      <w:r w:rsidRPr="004A0FF4">
        <w:rPr>
          <w:rFonts w:eastAsia="Times New Roman"/>
          <w:sz w:val="28"/>
          <w:szCs w:val="28"/>
          <w:lang w:val="uk-UA"/>
        </w:rPr>
        <w:t>вимоги до наявності системи внутрішнього</w:t>
      </w:r>
      <w:r w:rsidR="0003716E" w:rsidRPr="004A0FF4">
        <w:rPr>
          <w:rFonts w:eastAsia="Times New Roman"/>
          <w:sz w:val="28"/>
          <w:szCs w:val="28"/>
          <w:lang w:val="uk-UA"/>
        </w:rPr>
        <w:t xml:space="preserve"> забезпе</w:t>
      </w:r>
      <w:r w:rsidR="0003716E" w:rsidRPr="004A0FF4">
        <w:rPr>
          <w:rFonts w:eastAsia="Times New Roman"/>
          <w:sz w:val="28"/>
          <w:szCs w:val="28"/>
          <w:lang w:val="uk-UA"/>
        </w:rPr>
        <w:softHyphen/>
        <w:t>чення якості вищої освіти</w:t>
      </w:r>
      <w:r w:rsidR="00F37BE0" w:rsidRPr="004A0FF4">
        <w:rPr>
          <w:rFonts w:eastAsia="Times New Roman"/>
          <w:sz w:val="28"/>
          <w:szCs w:val="28"/>
          <w:lang w:val="uk-UA"/>
        </w:rPr>
        <w:t>.</w:t>
      </w:r>
    </w:p>
    <w:p w:rsidR="00F37BE0" w:rsidRPr="004A0FF4" w:rsidRDefault="008425F5" w:rsidP="004A0FF4">
      <w:pPr>
        <w:tabs>
          <w:tab w:val="left" w:pos="2524"/>
        </w:tabs>
        <w:ind w:firstLine="861"/>
        <w:jc w:val="both"/>
        <w:rPr>
          <w:sz w:val="28"/>
          <w:szCs w:val="28"/>
          <w:lang w:val="uk-UA"/>
        </w:rPr>
      </w:pPr>
      <w:r w:rsidRPr="004A0FF4">
        <w:rPr>
          <w:sz w:val="28"/>
          <w:szCs w:val="28"/>
        </w:rPr>
        <w:tab/>
      </w:r>
    </w:p>
    <w:p w:rsidR="00312CEA" w:rsidRPr="004A0FF4" w:rsidRDefault="00F37BE0" w:rsidP="004A0FF4">
      <w:pPr>
        <w:tabs>
          <w:tab w:val="left" w:pos="2524"/>
        </w:tabs>
        <w:ind w:firstLine="861"/>
        <w:jc w:val="both"/>
        <w:rPr>
          <w:b/>
          <w:sz w:val="28"/>
          <w:szCs w:val="28"/>
        </w:rPr>
      </w:pPr>
      <w:r w:rsidRPr="004A0FF4">
        <w:rPr>
          <w:sz w:val="28"/>
          <w:szCs w:val="28"/>
          <w:lang w:val="uk-UA"/>
        </w:rPr>
        <w:t xml:space="preserve">            </w:t>
      </w:r>
      <w:r w:rsidR="00E50DFE" w:rsidRPr="004A0FF4">
        <w:rPr>
          <w:b/>
          <w:sz w:val="28"/>
          <w:szCs w:val="28"/>
          <w:lang w:val="uk-UA"/>
        </w:rPr>
        <w:t>ІІІ</w:t>
      </w:r>
      <w:r w:rsidR="008425F5" w:rsidRPr="004A0FF4">
        <w:rPr>
          <w:b/>
          <w:sz w:val="28"/>
          <w:szCs w:val="28"/>
          <w:lang w:val="uk-UA"/>
        </w:rPr>
        <w:t>. Фор</w:t>
      </w:r>
      <w:r w:rsidR="0003716E" w:rsidRPr="004A0FF4">
        <w:rPr>
          <w:rFonts w:eastAsia="Times New Roman"/>
          <w:b/>
          <w:sz w:val="28"/>
          <w:szCs w:val="28"/>
          <w:lang w:val="uk-UA"/>
        </w:rPr>
        <w:t>ми організації освітнього процесу</w:t>
      </w:r>
    </w:p>
    <w:p w:rsidR="00312CEA" w:rsidRPr="004A0FF4" w:rsidRDefault="00E50DFE" w:rsidP="004A0FF4">
      <w:pPr>
        <w:shd w:val="clear" w:color="auto" w:fill="FFFFFF"/>
        <w:tabs>
          <w:tab w:val="left" w:pos="960"/>
        </w:tabs>
        <w:spacing w:before="269" w:line="360" w:lineRule="auto"/>
        <w:ind w:right="29"/>
        <w:jc w:val="both"/>
        <w:rPr>
          <w:sz w:val="28"/>
          <w:szCs w:val="28"/>
        </w:rPr>
      </w:pPr>
      <w:r w:rsidRPr="004A0FF4">
        <w:rPr>
          <w:spacing w:val="-6"/>
          <w:sz w:val="28"/>
          <w:szCs w:val="28"/>
          <w:lang w:val="uk-UA"/>
        </w:rPr>
        <w:t xml:space="preserve">3.1. </w:t>
      </w:r>
      <w:r w:rsidR="0003716E" w:rsidRPr="004A0FF4">
        <w:rPr>
          <w:rFonts w:eastAsia="Times New Roman"/>
          <w:sz w:val="28"/>
          <w:szCs w:val="28"/>
          <w:lang w:val="uk-UA"/>
        </w:rPr>
        <w:t>Освітній процес у</w:t>
      </w:r>
      <w:r w:rsidRPr="004A0FF4">
        <w:rPr>
          <w:rFonts w:eastAsia="Times New Roman"/>
          <w:sz w:val="28"/>
          <w:szCs w:val="28"/>
          <w:lang w:val="uk-UA"/>
        </w:rPr>
        <w:t xml:space="preserve"> коледжі здійснюється за такими </w:t>
      </w:r>
      <w:r w:rsidR="0003716E" w:rsidRPr="004A0FF4">
        <w:rPr>
          <w:rFonts w:eastAsia="Times New Roman"/>
          <w:sz w:val="28"/>
          <w:szCs w:val="28"/>
          <w:lang w:val="uk-UA"/>
        </w:rPr>
        <w:t>формами:</w:t>
      </w:r>
    </w:p>
    <w:p w:rsidR="00312CEA" w:rsidRPr="004A0FF4" w:rsidRDefault="0003716E" w:rsidP="004A0FF4">
      <w:pPr>
        <w:numPr>
          <w:ilvl w:val="0"/>
          <w:numId w:val="7"/>
        </w:numPr>
        <w:shd w:val="clear" w:color="auto" w:fill="FFFFFF"/>
        <w:tabs>
          <w:tab w:val="left" w:pos="662"/>
        </w:tabs>
        <w:spacing w:line="360" w:lineRule="auto"/>
        <w:ind w:left="552" w:firstLine="861"/>
        <w:jc w:val="both"/>
        <w:rPr>
          <w:sz w:val="28"/>
          <w:szCs w:val="28"/>
          <w:lang w:val="uk-UA"/>
        </w:rPr>
      </w:pPr>
      <w:r w:rsidRPr="004A0FF4">
        <w:rPr>
          <w:rFonts w:eastAsia="Times New Roman"/>
          <w:sz w:val="28"/>
          <w:szCs w:val="28"/>
          <w:lang w:val="uk-UA"/>
        </w:rPr>
        <w:t>навчальні заняття;</w:t>
      </w:r>
    </w:p>
    <w:p w:rsidR="00312CEA" w:rsidRPr="004A0FF4" w:rsidRDefault="0003716E" w:rsidP="004A0FF4">
      <w:pPr>
        <w:numPr>
          <w:ilvl w:val="0"/>
          <w:numId w:val="7"/>
        </w:numPr>
        <w:shd w:val="clear" w:color="auto" w:fill="FFFFFF"/>
        <w:tabs>
          <w:tab w:val="left" w:pos="662"/>
        </w:tabs>
        <w:spacing w:line="360" w:lineRule="auto"/>
        <w:ind w:left="552" w:firstLine="861"/>
        <w:jc w:val="both"/>
        <w:rPr>
          <w:sz w:val="28"/>
          <w:szCs w:val="28"/>
          <w:lang w:val="uk-UA"/>
        </w:rPr>
      </w:pPr>
      <w:r w:rsidRPr="004A0FF4">
        <w:rPr>
          <w:rFonts w:eastAsia="Times New Roman"/>
          <w:sz w:val="28"/>
          <w:szCs w:val="28"/>
          <w:lang w:val="uk-UA"/>
        </w:rPr>
        <w:t>самостійна робота;</w:t>
      </w:r>
    </w:p>
    <w:p w:rsidR="00312CEA" w:rsidRPr="004A0FF4" w:rsidRDefault="0003716E" w:rsidP="004A0FF4">
      <w:pPr>
        <w:numPr>
          <w:ilvl w:val="0"/>
          <w:numId w:val="7"/>
        </w:numPr>
        <w:shd w:val="clear" w:color="auto" w:fill="FFFFFF"/>
        <w:tabs>
          <w:tab w:val="left" w:pos="662"/>
        </w:tabs>
        <w:spacing w:line="360" w:lineRule="auto"/>
        <w:ind w:left="552" w:firstLine="861"/>
        <w:jc w:val="both"/>
        <w:rPr>
          <w:sz w:val="28"/>
          <w:szCs w:val="28"/>
          <w:lang w:val="uk-UA"/>
        </w:rPr>
      </w:pPr>
      <w:r w:rsidRPr="004A0FF4">
        <w:rPr>
          <w:rFonts w:eastAsia="Times New Roman"/>
          <w:sz w:val="28"/>
          <w:szCs w:val="28"/>
          <w:lang w:val="uk-UA"/>
        </w:rPr>
        <w:t>практична підготовка;</w:t>
      </w:r>
    </w:p>
    <w:p w:rsidR="00312CEA" w:rsidRPr="004A0FF4" w:rsidRDefault="0003716E" w:rsidP="004A0FF4">
      <w:pPr>
        <w:numPr>
          <w:ilvl w:val="0"/>
          <w:numId w:val="7"/>
        </w:numPr>
        <w:shd w:val="clear" w:color="auto" w:fill="FFFFFF"/>
        <w:tabs>
          <w:tab w:val="left" w:pos="662"/>
        </w:tabs>
        <w:spacing w:line="360" w:lineRule="auto"/>
        <w:ind w:left="552" w:firstLine="861"/>
        <w:jc w:val="both"/>
        <w:rPr>
          <w:sz w:val="28"/>
          <w:szCs w:val="28"/>
          <w:lang w:val="uk-UA"/>
        </w:rPr>
      </w:pPr>
      <w:r w:rsidRPr="004A0FF4">
        <w:rPr>
          <w:rFonts w:eastAsia="Times New Roman"/>
          <w:sz w:val="28"/>
          <w:szCs w:val="28"/>
          <w:lang w:val="uk-UA"/>
        </w:rPr>
        <w:t>контрольні заходи.</w:t>
      </w:r>
    </w:p>
    <w:p w:rsidR="00312CEA" w:rsidRPr="004A0FF4" w:rsidRDefault="00E50DFE" w:rsidP="004A0FF4">
      <w:pPr>
        <w:shd w:val="clear" w:color="auto" w:fill="FFFFFF"/>
        <w:tabs>
          <w:tab w:val="left" w:pos="898"/>
        </w:tabs>
        <w:spacing w:line="360" w:lineRule="auto"/>
        <w:jc w:val="both"/>
        <w:rPr>
          <w:sz w:val="28"/>
          <w:szCs w:val="28"/>
        </w:rPr>
      </w:pPr>
      <w:r w:rsidRPr="004A0FF4">
        <w:rPr>
          <w:spacing w:val="-6"/>
          <w:sz w:val="28"/>
          <w:szCs w:val="28"/>
          <w:lang w:val="uk-UA"/>
        </w:rPr>
        <w:t xml:space="preserve">3.2. </w:t>
      </w:r>
      <w:r w:rsidR="0003716E" w:rsidRPr="004A0FF4">
        <w:rPr>
          <w:rFonts w:eastAsia="Times New Roman"/>
          <w:sz w:val="28"/>
          <w:szCs w:val="28"/>
          <w:lang w:val="uk-UA"/>
        </w:rPr>
        <w:t>Основними видами навчальних занять у коледжі є:</w:t>
      </w:r>
    </w:p>
    <w:p w:rsidR="00E50DFE" w:rsidRPr="004A0FF4" w:rsidRDefault="0003716E" w:rsidP="004A0FF4">
      <w:pPr>
        <w:numPr>
          <w:ilvl w:val="0"/>
          <w:numId w:val="7"/>
        </w:numPr>
        <w:shd w:val="clear" w:color="auto" w:fill="FFFFFF"/>
        <w:tabs>
          <w:tab w:val="left" w:pos="662"/>
        </w:tabs>
        <w:spacing w:before="5" w:line="360" w:lineRule="auto"/>
        <w:ind w:left="552" w:firstLine="861"/>
        <w:jc w:val="both"/>
        <w:rPr>
          <w:sz w:val="28"/>
          <w:szCs w:val="28"/>
          <w:lang w:val="uk-UA"/>
        </w:rPr>
      </w:pPr>
      <w:r w:rsidRPr="004A0FF4">
        <w:rPr>
          <w:rFonts w:eastAsia="Times New Roman"/>
          <w:sz w:val="28"/>
          <w:szCs w:val="28"/>
          <w:lang w:val="uk-UA"/>
        </w:rPr>
        <w:t>лекція;</w:t>
      </w:r>
    </w:p>
    <w:p w:rsidR="00312CEA" w:rsidRPr="004A0FF4" w:rsidRDefault="0003716E" w:rsidP="004A0FF4">
      <w:pPr>
        <w:numPr>
          <w:ilvl w:val="0"/>
          <w:numId w:val="7"/>
        </w:numPr>
        <w:shd w:val="clear" w:color="auto" w:fill="FFFFFF"/>
        <w:tabs>
          <w:tab w:val="left" w:pos="662"/>
        </w:tabs>
        <w:spacing w:before="5" w:line="360" w:lineRule="auto"/>
        <w:ind w:left="552" w:firstLine="861"/>
        <w:jc w:val="both"/>
        <w:rPr>
          <w:sz w:val="28"/>
          <w:szCs w:val="28"/>
          <w:lang w:val="uk-UA"/>
        </w:rPr>
      </w:pPr>
      <w:r w:rsidRPr="004A0FF4">
        <w:rPr>
          <w:rFonts w:eastAsia="Times New Roman"/>
          <w:sz w:val="28"/>
          <w:szCs w:val="28"/>
          <w:lang w:val="uk-UA"/>
        </w:rPr>
        <w:t>лабо</w:t>
      </w:r>
      <w:r w:rsidR="00E50DFE" w:rsidRPr="004A0FF4">
        <w:rPr>
          <w:rFonts w:eastAsia="Times New Roman"/>
          <w:sz w:val="28"/>
          <w:szCs w:val="28"/>
          <w:lang w:val="uk-UA"/>
        </w:rPr>
        <w:t>раторне, практичне та семінарське</w:t>
      </w:r>
      <w:r w:rsidRPr="004A0FF4">
        <w:rPr>
          <w:rFonts w:eastAsia="Times New Roman"/>
          <w:sz w:val="28"/>
          <w:szCs w:val="28"/>
          <w:lang w:val="uk-UA"/>
        </w:rPr>
        <w:t>;</w:t>
      </w:r>
    </w:p>
    <w:p w:rsidR="00312CEA" w:rsidRPr="004A0FF4" w:rsidRDefault="0003716E" w:rsidP="004A0FF4">
      <w:pPr>
        <w:numPr>
          <w:ilvl w:val="0"/>
          <w:numId w:val="7"/>
        </w:numPr>
        <w:shd w:val="clear" w:color="auto" w:fill="FFFFFF"/>
        <w:tabs>
          <w:tab w:val="left" w:pos="662"/>
        </w:tabs>
        <w:spacing w:before="5" w:line="360" w:lineRule="auto"/>
        <w:ind w:left="552" w:firstLine="861"/>
        <w:jc w:val="both"/>
        <w:rPr>
          <w:sz w:val="28"/>
          <w:szCs w:val="28"/>
          <w:lang w:val="uk-UA"/>
        </w:rPr>
      </w:pPr>
      <w:r w:rsidRPr="004A0FF4">
        <w:rPr>
          <w:rFonts w:eastAsia="Times New Roman"/>
          <w:sz w:val="28"/>
          <w:szCs w:val="28"/>
          <w:lang w:val="uk-UA"/>
        </w:rPr>
        <w:t>консультація.</w:t>
      </w:r>
    </w:p>
    <w:p w:rsidR="00E50DFE" w:rsidRPr="004A0FF4" w:rsidRDefault="00E50DFE" w:rsidP="004A0FF4">
      <w:pPr>
        <w:shd w:val="clear" w:color="auto" w:fill="FFFFFF"/>
        <w:tabs>
          <w:tab w:val="left" w:pos="1046"/>
        </w:tabs>
        <w:spacing w:line="360" w:lineRule="auto"/>
        <w:ind w:left="5" w:right="19"/>
        <w:jc w:val="both"/>
        <w:rPr>
          <w:sz w:val="28"/>
          <w:szCs w:val="28"/>
          <w:lang w:val="uk-UA"/>
        </w:rPr>
      </w:pPr>
      <w:r w:rsidRPr="004A0FF4">
        <w:rPr>
          <w:spacing w:val="-6"/>
          <w:sz w:val="28"/>
          <w:szCs w:val="28"/>
          <w:lang w:val="uk-UA"/>
        </w:rPr>
        <w:t xml:space="preserve">3.3. </w:t>
      </w:r>
      <w:r w:rsidR="0003716E" w:rsidRPr="004A0FF4">
        <w:rPr>
          <w:rFonts w:eastAsia="Times New Roman"/>
          <w:sz w:val="28"/>
          <w:szCs w:val="28"/>
          <w:lang w:val="uk-UA"/>
        </w:rPr>
        <w:t>Коледж має</w:t>
      </w:r>
      <w:r w:rsidRPr="004A0FF4">
        <w:rPr>
          <w:rFonts w:eastAsia="Times New Roman"/>
          <w:sz w:val="28"/>
          <w:szCs w:val="28"/>
          <w:lang w:val="uk-UA"/>
        </w:rPr>
        <w:t xml:space="preserve"> право встановлювати інші форми </w:t>
      </w:r>
      <w:r w:rsidR="0003716E" w:rsidRPr="004A0FF4">
        <w:rPr>
          <w:rFonts w:eastAsia="Times New Roman"/>
          <w:sz w:val="28"/>
          <w:szCs w:val="28"/>
          <w:lang w:val="uk-UA"/>
        </w:rPr>
        <w:t>освітнього процесу та види навчальних занять.</w:t>
      </w:r>
    </w:p>
    <w:p w:rsidR="00312CEA" w:rsidRPr="004A0FF4" w:rsidRDefault="00E50DFE" w:rsidP="004A0FF4">
      <w:pPr>
        <w:shd w:val="clear" w:color="auto" w:fill="FFFFFF"/>
        <w:tabs>
          <w:tab w:val="left" w:pos="1046"/>
        </w:tabs>
        <w:spacing w:line="360" w:lineRule="auto"/>
        <w:ind w:left="5" w:right="19"/>
        <w:jc w:val="both"/>
        <w:rPr>
          <w:sz w:val="28"/>
          <w:szCs w:val="28"/>
          <w:lang w:val="uk-UA"/>
        </w:rPr>
      </w:pPr>
      <w:r w:rsidRPr="004A0FF4">
        <w:rPr>
          <w:sz w:val="28"/>
          <w:szCs w:val="28"/>
          <w:lang w:val="uk-UA"/>
        </w:rPr>
        <w:t xml:space="preserve">3.4. </w:t>
      </w:r>
      <w:r w:rsidR="0003716E" w:rsidRPr="004A0FF4">
        <w:rPr>
          <w:rFonts w:eastAsia="Times New Roman"/>
          <w:i/>
          <w:iCs/>
          <w:sz w:val="28"/>
          <w:szCs w:val="28"/>
          <w:lang w:val="uk-UA"/>
        </w:rPr>
        <w:t xml:space="preserve">Лекція - </w:t>
      </w:r>
      <w:r w:rsidR="0003716E" w:rsidRPr="004A0FF4">
        <w:rPr>
          <w:rFonts w:eastAsia="Times New Roman"/>
          <w:sz w:val="28"/>
          <w:szCs w:val="28"/>
          <w:lang w:val="uk-UA"/>
        </w:rPr>
        <w:t>основна форма проведення навчальних занять</w:t>
      </w:r>
      <w:r w:rsidR="008425F5" w:rsidRPr="004A0FF4">
        <w:rPr>
          <w:rFonts w:eastAsia="Times New Roman"/>
          <w:sz w:val="28"/>
          <w:szCs w:val="28"/>
          <w:lang w:val="uk-UA"/>
        </w:rPr>
        <w:t xml:space="preserve"> </w:t>
      </w:r>
      <w:r w:rsidR="0003716E" w:rsidRPr="004A0FF4">
        <w:rPr>
          <w:rFonts w:eastAsia="Times New Roman"/>
          <w:sz w:val="28"/>
          <w:szCs w:val="28"/>
          <w:lang w:val="uk-UA"/>
        </w:rPr>
        <w:t>у коледжі, призначена для засвоєння теоретичного матеріалу. Як</w:t>
      </w:r>
      <w:r w:rsidR="008425F5" w:rsidRPr="004A0FF4">
        <w:rPr>
          <w:rFonts w:eastAsia="Times New Roman"/>
          <w:sz w:val="28"/>
          <w:szCs w:val="28"/>
          <w:lang w:val="uk-UA"/>
        </w:rPr>
        <w:t xml:space="preserve"> </w:t>
      </w:r>
      <w:r w:rsidR="0003716E" w:rsidRPr="004A0FF4">
        <w:rPr>
          <w:rFonts w:eastAsia="Times New Roman"/>
          <w:sz w:val="28"/>
          <w:szCs w:val="28"/>
          <w:lang w:val="uk-UA"/>
        </w:rPr>
        <w:t>правило, лекція є елеме</w:t>
      </w:r>
      <w:r w:rsidRPr="004A0FF4">
        <w:rPr>
          <w:rFonts w:eastAsia="Times New Roman"/>
          <w:sz w:val="28"/>
          <w:szCs w:val="28"/>
          <w:lang w:val="uk-UA"/>
        </w:rPr>
        <w:t xml:space="preserve">нтом курсу лекцій, який складає </w:t>
      </w:r>
      <w:r w:rsidR="0003716E" w:rsidRPr="004A0FF4">
        <w:rPr>
          <w:rFonts w:eastAsia="Times New Roman"/>
          <w:sz w:val="28"/>
          <w:szCs w:val="28"/>
          <w:lang w:val="uk-UA"/>
        </w:rPr>
        <w:t>основний теоретичний матеріал окремої або кількох тем</w:t>
      </w:r>
      <w:r w:rsidR="008425F5" w:rsidRPr="004A0FF4">
        <w:rPr>
          <w:rFonts w:eastAsia="Times New Roman"/>
          <w:sz w:val="28"/>
          <w:szCs w:val="28"/>
          <w:lang w:val="uk-UA"/>
        </w:rPr>
        <w:t xml:space="preserve"> </w:t>
      </w:r>
      <w:r w:rsidR="0003716E" w:rsidRPr="004A0FF4">
        <w:rPr>
          <w:rFonts w:eastAsia="Times New Roman"/>
          <w:sz w:val="28"/>
          <w:szCs w:val="28"/>
          <w:lang w:val="uk-UA"/>
        </w:rPr>
        <w:t>навчальної дисципліни. Тематика курсу лекцій визначається</w:t>
      </w:r>
      <w:r w:rsidR="008425F5" w:rsidRPr="004A0FF4">
        <w:rPr>
          <w:rFonts w:eastAsia="Times New Roman"/>
          <w:sz w:val="28"/>
          <w:szCs w:val="28"/>
          <w:lang w:val="uk-UA"/>
        </w:rPr>
        <w:t xml:space="preserve"> </w:t>
      </w:r>
      <w:r w:rsidR="0003716E" w:rsidRPr="004A0FF4">
        <w:rPr>
          <w:rFonts w:eastAsia="Times New Roman"/>
          <w:sz w:val="28"/>
          <w:szCs w:val="28"/>
          <w:lang w:val="uk-UA"/>
        </w:rPr>
        <w:t>робочою навчальною програмою. Можливе</w:t>
      </w:r>
      <w:r w:rsidRPr="004A0FF4">
        <w:rPr>
          <w:rFonts w:eastAsia="Times New Roman"/>
          <w:sz w:val="28"/>
          <w:szCs w:val="28"/>
          <w:lang w:val="uk-UA"/>
        </w:rPr>
        <w:t xml:space="preserve"> читання окремих </w:t>
      </w:r>
      <w:r w:rsidR="0003716E" w:rsidRPr="004A0FF4">
        <w:rPr>
          <w:rFonts w:eastAsia="Times New Roman"/>
          <w:sz w:val="28"/>
          <w:szCs w:val="28"/>
          <w:lang w:val="uk-UA"/>
        </w:rPr>
        <w:t>лекцій з проблем, які стосуються даної навчальної дисципліни,</w:t>
      </w:r>
      <w:r w:rsidR="008425F5" w:rsidRPr="004A0FF4">
        <w:rPr>
          <w:rFonts w:eastAsia="Times New Roman"/>
          <w:sz w:val="28"/>
          <w:szCs w:val="28"/>
          <w:lang w:val="uk-UA"/>
        </w:rPr>
        <w:t xml:space="preserve"> </w:t>
      </w:r>
      <w:r w:rsidR="0003716E" w:rsidRPr="004A0FF4">
        <w:rPr>
          <w:rFonts w:eastAsia="Times New Roman"/>
          <w:sz w:val="28"/>
          <w:szCs w:val="28"/>
          <w:lang w:val="uk-UA"/>
        </w:rPr>
        <w:t xml:space="preserve">але не охоплені навчальною програмою. </w:t>
      </w:r>
    </w:p>
    <w:p w:rsidR="00312CEA" w:rsidRPr="004A0FF4" w:rsidRDefault="0003716E" w:rsidP="004A0FF4">
      <w:pPr>
        <w:shd w:val="clear" w:color="auto" w:fill="FFFFFF"/>
        <w:spacing w:line="360" w:lineRule="auto"/>
        <w:ind w:left="10" w:firstLine="861"/>
        <w:jc w:val="both"/>
        <w:rPr>
          <w:sz w:val="28"/>
          <w:szCs w:val="28"/>
        </w:rPr>
      </w:pPr>
      <w:r w:rsidRPr="004A0FF4">
        <w:rPr>
          <w:rFonts w:eastAsia="Times New Roman"/>
          <w:sz w:val="28"/>
          <w:szCs w:val="28"/>
          <w:lang w:val="uk-UA"/>
        </w:rPr>
        <w:t xml:space="preserve">Лектор, якому доручили читати курс лекцій, зобов'язаний перед початком відповідного семестру подати на розгляд </w:t>
      </w:r>
      <w:r w:rsidR="00881404" w:rsidRPr="004A0FF4">
        <w:rPr>
          <w:rFonts w:eastAsia="Times New Roman"/>
          <w:sz w:val="28"/>
          <w:szCs w:val="28"/>
          <w:lang w:val="uk-UA"/>
        </w:rPr>
        <w:t>циклової комісії складені</w:t>
      </w:r>
      <w:r w:rsidRPr="004A0FF4">
        <w:rPr>
          <w:rFonts w:eastAsia="Times New Roman"/>
          <w:sz w:val="28"/>
          <w:szCs w:val="28"/>
          <w:lang w:val="uk-UA"/>
        </w:rPr>
        <w:t xml:space="preserve"> ним конспект</w:t>
      </w:r>
      <w:r w:rsidR="00881404" w:rsidRPr="004A0FF4">
        <w:rPr>
          <w:rFonts w:eastAsia="Times New Roman"/>
          <w:sz w:val="28"/>
          <w:szCs w:val="28"/>
          <w:lang w:val="uk-UA"/>
        </w:rPr>
        <w:t>и</w:t>
      </w:r>
      <w:r w:rsidRPr="004A0FF4">
        <w:rPr>
          <w:rFonts w:eastAsia="Times New Roman"/>
          <w:sz w:val="28"/>
          <w:szCs w:val="28"/>
          <w:lang w:val="uk-UA"/>
        </w:rPr>
        <w:t xml:space="preserve"> лекцій (авторський підручник, навчальний посібник), контрольні завдання для проведення підсумкового контролю, передба</w:t>
      </w:r>
      <w:r w:rsidRPr="004A0FF4">
        <w:rPr>
          <w:rFonts w:eastAsia="Times New Roman"/>
          <w:sz w:val="28"/>
          <w:szCs w:val="28"/>
          <w:lang w:val="uk-UA"/>
        </w:rPr>
        <w:softHyphen/>
        <w:t>ченого навчальним планом і програмою для певної навчальної дисципліни.</w:t>
      </w:r>
    </w:p>
    <w:p w:rsidR="00312CEA" w:rsidRPr="004A0FF4" w:rsidRDefault="0003716E" w:rsidP="004A0FF4">
      <w:pPr>
        <w:shd w:val="clear" w:color="auto" w:fill="FFFFFF"/>
        <w:spacing w:line="360" w:lineRule="auto"/>
        <w:ind w:right="24" w:firstLine="861"/>
        <w:jc w:val="both"/>
        <w:rPr>
          <w:sz w:val="28"/>
          <w:szCs w:val="28"/>
        </w:rPr>
      </w:pPr>
      <w:r w:rsidRPr="004A0FF4">
        <w:rPr>
          <w:rFonts w:eastAsia="Times New Roman"/>
          <w:sz w:val="28"/>
          <w:szCs w:val="28"/>
          <w:lang w:val="uk-UA"/>
        </w:rPr>
        <w:lastRenderedPageBreak/>
        <w:t>Лектора, який вперше претендує на читання курсу лекцій, може зобов'язати завідувач відділення (</w:t>
      </w:r>
      <w:r w:rsidR="00881404" w:rsidRPr="004A0FF4">
        <w:rPr>
          <w:rFonts w:eastAsia="Times New Roman"/>
          <w:sz w:val="28"/>
          <w:szCs w:val="28"/>
          <w:lang w:val="uk-UA"/>
        </w:rPr>
        <w:t xml:space="preserve">або </w:t>
      </w:r>
      <w:r w:rsidRPr="004A0FF4">
        <w:rPr>
          <w:rFonts w:eastAsia="Times New Roman"/>
          <w:sz w:val="28"/>
          <w:szCs w:val="28"/>
          <w:lang w:val="uk-UA"/>
        </w:rPr>
        <w:t>голова циклової комісії) до проведення пробних лекцій за участю досвідчених викладачів. Лектор зобов'язаний дотримуватися навчальної програми щодо тем лекційних занять, але не обмежується в питаннях трактування навчального матеріалу, формах і засобах доведення його до студентів.</w:t>
      </w:r>
    </w:p>
    <w:p w:rsidR="00312CEA" w:rsidRPr="004A0FF4" w:rsidRDefault="00881404" w:rsidP="004A0FF4">
      <w:pPr>
        <w:shd w:val="clear" w:color="auto" w:fill="FFFFFF"/>
        <w:spacing w:line="360" w:lineRule="auto"/>
        <w:ind w:left="5" w:right="14"/>
        <w:jc w:val="both"/>
        <w:rPr>
          <w:sz w:val="28"/>
          <w:szCs w:val="28"/>
        </w:rPr>
      </w:pPr>
      <w:r w:rsidRPr="004A0FF4">
        <w:rPr>
          <w:sz w:val="28"/>
          <w:szCs w:val="28"/>
          <w:lang w:val="uk-UA"/>
        </w:rPr>
        <w:t xml:space="preserve">3.5. </w:t>
      </w:r>
      <w:r w:rsidR="0003716E" w:rsidRPr="004A0FF4">
        <w:rPr>
          <w:rFonts w:eastAsia="Times New Roman"/>
          <w:i/>
          <w:iCs/>
          <w:sz w:val="28"/>
          <w:szCs w:val="28"/>
          <w:lang w:val="uk-UA"/>
        </w:rPr>
        <w:t xml:space="preserve">Лабораторне заняття - </w:t>
      </w:r>
      <w:r w:rsidR="0003716E" w:rsidRPr="004A0FF4">
        <w:rPr>
          <w:rFonts w:eastAsia="Times New Roman"/>
          <w:sz w:val="28"/>
          <w:szCs w:val="28"/>
          <w:lang w:val="uk-UA"/>
        </w:rPr>
        <w:t>форма навчального заняття, під час якого студент під керівництвом викладача особисто проводить натурні або імітаційні експерименти чи досліди для практичного підтвердження окремих теоретичних положень певної навчальної дисципліни, набуває практичних навичок роботи з лабораторним устаткуванням, обладнанням, обчислювальною технікою, вимірювальною апаратурою, методикою експериментальних досліджень у конкретній предметній галузі.</w:t>
      </w:r>
    </w:p>
    <w:p w:rsidR="00312CEA" w:rsidRPr="004A0FF4" w:rsidRDefault="0003716E" w:rsidP="004A0FF4">
      <w:pPr>
        <w:shd w:val="clear" w:color="auto" w:fill="FFFFFF"/>
        <w:spacing w:line="360" w:lineRule="auto"/>
        <w:ind w:left="5" w:right="14" w:firstLine="861"/>
        <w:jc w:val="both"/>
        <w:rPr>
          <w:sz w:val="28"/>
          <w:szCs w:val="28"/>
        </w:rPr>
      </w:pPr>
      <w:r w:rsidRPr="004A0FF4">
        <w:rPr>
          <w:rFonts w:eastAsia="Times New Roman"/>
          <w:sz w:val="28"/>
          <w:szCs w:val="28"/>
          <w:lang w:val="uk-UA"/>
        </w:rPr>
        <w:t xml:space="preserve">Лабораторні заняття проводять у спеціально обладнаних навчальних лабораторіях з використанням устаткування, пристосованого до умов навчального процесу (лабораторні макети, установки тощо). </w:t>
      </w:r>
    </w:p>
    <w:p w:rsidR="00312CEA" w:rsidRPr="004A0FF4" w:rsidRDefault="0003716E" w:rsidP="004A0FF4">
      <w:pPr>
        <w:shd w:val="clear" w:color="auto" w:fill="FFFFFF"/>
        <w:spacing w:line="360" w:lineRule="auto"/>
        <w:ind w:left="5" w:right="5" w:firstLine="861"/>
        <w:jc w:val="both"/>
        <w:rPr>
          <w:sz w:val="28"/>
          <w:szCs w:val="28"/>
        </w:rPr>
      </w:pPr>
      <w:r w:rsidRPr="004A0FF4">
        <w:rPr>
          <w:rFonts w:eastAsia="Times New Roman"/>
          <w:sz w:val="28"/>
          <w:szCs w:val="28"/>
          <w:lang w:val="uk-UA"/>
        </w:rPr>
        <w:t>Лабораторне заняття проводять зі студентами, кількість яких не перевищує половини академічної групи. Перелік тем лабораторних занять визначається робочою навчальною програмою дисципліни. Проводити заміну лабораторних занять іншими видами навчальних занять, як правило, не дозволяється.</w:t>
      </w:r>
    </w:p>
    <w:p w:rsidR="00881404" w:rsidRPr="004A0FF4" w:rsidRDefault="0003716E" w:rsidP="004A0FF4">
      <w:pPr>
        <w:shd w:val="clear" w:color="auto" w:fill="FFFFFF"/>
        <w:spacing w:line="360" w:lineRule="auto"/>
        <w:ind w:left="19" w:firstLine="861"/>
        <w:jc w:val="both"/>
        <w:rPr>
          <w:rFonts w:eastAsia="Times New Roman"/>
          <w:sz w:val="28"/>
          <w:szCs w:val="28"/>
          <w:lang w:val="uk-UA"/>
        </w:rPr>
      </w:pPr>
      <w:r w:rsidRPr="004A0FF4">
        <w:rPr>
          <w:rFonts w:eastAsia="Times New Roman"/>
          <w:sz w:val="28"/>
          <w:szCs w:val="28"/>
          <w:lang w:val="uk-UA"/>
        </w:rPr>
        <w:t xml:space="preserve">Лабораторне заняття включає проведення поточного контролю підготовленості студентів до виконання конкретної лабораторної роботи, виконання завдань теми заняття, оформлення індивідуального звіту з виконаної роботи та його </w:t>
      </w:r>
      <w:r w:rsidR="008425F5" w:rsidRPr="004A0FF4">
        <w:rPr>
          <w:rFonts w:eastAsia="Times New Roman"/>
          <w:sz w:val="28"/>
          <w:szCs w:val="28"/>
          <w:lang w:val="uk-UA"/>
        </w:rPr>
        <w:t>захист</w:t>
      </w:r>
      <w:r w:rsidRPr="004A0FF4">
        <w:rPr>
          <w:rFonts w:eastAsia="Times New Roman"/>
          <w:sz w:val="28"/>
          <w:szCs w:val="28"/>
          <w:lang w:val="uk-UA"/>
        </w:rPr>
        <w:t xml:space="preserve"> перед викладачем. Виконання лабораторної роботи </w:t>
      </w:r>
      <w:r w:rsidR="008425F5" w:rsidRPr="004A0FF4">
        <w:rPr>
          <w:rFonts w:eastAsia="Times New Roman"/>
          <w:sz w:val="28"/>
          <w:szCs w:val="28"/>
          <w:lang w:val="uk-UA"/>
        </w:rPr>
        <w:t>оцінує</w:t>
      </w:r>
      <w:r w:rsidRPr="004A0FF4">
        <w:rPr>
          <w:rFonts w:eastAsia="Times New Roman"/>
          <w:sz w:val="28"/>
          <w:szCs w:val="28"/>
          <w:lang w:val="uk-UA"/>
        </w:rPr>
        <w:t xml:space="preserve"> викладач.  Підсумкову оцінку виставляють у журналі</w:t>
      </w:r>
      <w:r w:rsidR="008425F5" w:rsidRPr="004A0FF4">
        <w:rPr>
          <w:rFonts w:eastAsia="Times New Roman"/>
          <w:sz w:val="28"/>
          <w:szCs w:val="28"/>
          <w:lang w:val="uk-UA"/>
        </w:rPr>
        <w:t xml:space="preserve"> </w:t>
      </w:r>
      <w:r w:rsidRPr="004A0FF4">
        <w:rPr>
          <w:rFonts w:eastAsia="Times New Roman"/>
          <w:sz w:val="28"/>
          <w:szCs w:val="28"/>
          <w:lang w:val="uk-UA"/>
        </w:rPr>
        <w:t>обліку лабораторних робіт. Підсумкові оцінки, отримані студентом за виконання лабораторних робіт, враховують під час виставлення семестрової підсумкової оцінки з навчальної дисципліни.</w:t>
      </w:r>
    </w:p>
    <w:p w:rsidR="00312CEA" w:rsidRPr="004A0FF4" w:rsidRDefault="00881404" w:rsidP="004A0FF4">
      <w:pPr>
        <w:shd w:val="clear" w:color="auto" w:fill="FFFFFF"/>
        <w:tabs>
          <w:tab w:val="left" w:pos="965"/>
        </w:tabs>
        <w:spacing w:line="360" w:lineRule="auto"/>
        <w:ind w:right="19"/>
        <w:jc w:val="both"/>
        <w:rPr>
          <w:sz w:val="28"/>
          <w:szCs w:val="28"/>
        </w:rPr>
      </w:pPr>
      <w:r w:rsidRPr="004A0FF4">
        <w:rPr>
          <w:spacing w:val="-6"/>
          <w:sz w:val="28"/>
          <w:szCs w:val="28"/>
          <w:lang w:val="uk-UA"/>
        </w:rPr>
        <w:t xml:space="preserve">3.6. </w:t>
      </w:r>
      <w:r w:rsidR="0003716E" w:rsidRPr="004A0FF4">
        <w:rPr>
          <w:rFonts w:eastAsia="Times New Roman"/>
          <w:i/>
          <w:iCs/>
          <w:sz w:val="28"/>
          <w:szCs w:val="28"/>
          <w:lang w:val="uk-UA"/>
        </w:rPr>
        <w:t xml:space="preserve">Практичне заняття - </w:t>
      </w:r>
      <w:r w:rsidR="0003716E" w:rsidRPr="004A0FF4">
        <w:rPr>
          <w:rFonts w:eastAsia="Times New Roman"/>
          <w:sz w:val="28"/>
          <w:szCs w:val="28"/>
          <w:lang w:val="uk-UA"/>
        </w:rPr>
        <w:t>проводять зі студентами,</w:t>
      </w:r>
      <w:r w:rsidR="008425F5" w:rsidRPr="004A0FF4">
        <w:rPr>
          <w:rFonts w:eastAsia="Times New Roman"/>
          <w:sz w:val="28"/>
          <w:szCs w:val="28"/>
          <w:lang w:val="uk-UA"/>
        </w:rPr>
        <w:t xml:space="preserve"> </w:t>
      </w:r>
      <w:r w:rsidR="0003716E" w:rsidRPr="004A0FF4">
        <w:rPr>
          <w:rFonts w:eastAsia="Times New Roman"/>
          <w:sz w:val="28"/>
          <w:szCs w:val="28"/>
          <w:lang w:val="uk-UA"/>
        </w:rPr>
        <w:t>кількість яких не перевищує половини академічної групи (але не</w:t>
      </w:r>
      <w:r w:rsidR="008425F5" w:rsidRPr="004A0FF4">
        <w:rPr>
          <w:rFonts w:eastAsia="Times New Roman"/>
          <w:sz w:val="28"/>
          <w:szCs w:val="28"/>
          <w:lang w:val="uk-UA"/>
        </w:rPr>
        <w:t xml:space="preserve"> </w:t>
      </w:r>
      <w:r w:rsidR="0003716E" w:rsidRPr="004A0FF4">
        <w:rPr>
          <w:rFonts w:eastAsia="Times New Roman"/>
          <w:sz w:val="28"/>
          <w:szCs w:val="28"/>
          <w:lang w:val="uk-UA"/>
        </w:rPr>
        <w:t>менше 8 осіб). Перелік тем</w:t>
      </w:r>
      <w:r w:rsidRPr="004A0FF4">
        <w:rPr>
          <w:rFonts w:eastAsia="Times New Roman"/>
          <w:sz w:val="28"/>
          <w:szCs w:val="28"/>
          <w:lang w:val="uk-UA"/>
        </w:rPr>
        <w:t xml:space="preserve"> практичних занять визначається </w:t>
      </w:r>
      <w:r w:rsidR="0003716E" w:rsidRPr="004A0FF4">
        <w:rPr>
          <w:rFonts w:eastAsia="Times New Roman"/>
          <w:sz w:val="28"/>
          <w:szCs w:val="28"/>
          <w:lang w:val="uk-UA"/>
        </w:rPr>
        <w:t>робочою навчальною програмою дисципліни. Проведення</w:t>
      </w:r>
      <w:r w:rsidR="008425F5" w:rsidRPr="004A0FF4">
        <w:rPr>
          <w:rFonts w:eastAsia="Times New Roman"/>
          <w:sz w:val="28"/>
          <w:szCs w:val="28"/>
          <w:lang w:val="uk-UA"/>
        </w:rPr>
        <w:t xml:space="preserve"> </w:t>
      </w:r>
      <w:r w:rsidR="0003716E" w:rsidRPr="004A0FF4">
        <w:rPr>
          <w:rFonts w:eastAsia="Times New Roman"/>
          <w:sz w:val="28"/>
          <w:szCs w:val="28"/>
          <w:lang w:val="uk-UA"/>
        </w:rPr>
        <w:t xml:space="preserve">практичного заняття </w:t>
      </w:r>
      <w:r w:rsidR="008425F5" w:rsidRPr="004A0FF4">
        <w:rPr>
          <w:rFonts w:eastAsia="Times New Roman"/>
          <w:sz w:val="28"/>
          <w:szCs w:val="28"/>
          <w:lang w:val="uk-UA"/>
        </w:rPr>
        <w:t>ґрунтується</w:t>
      </w:r>
      <w:r w:rsidR="0003716E" w:rsidRPr="004A0FF4">
        <w:rPr>
          <w:rFonts w:eastAsia="Times New Roman"/>
          <w:sz w:val="28"/>
          <w:szCs w:val="28"/>
          <w:lang w:val="uk-UA"/>
        </w:rPr>
        <w:t xml:space="preserve"> на попередньо підготовленому</w:t>
      </w:r>
      <w:r w:rsidR="008425F5" w:rsidRPr="004A0FF4">
        <w:rPr>
          <w:rFonts w:eastAsia="Times New Roman"/>
          <w:sz w:val="28"/>
          <w:szCs w:val="28"/>
          <w:lang w:val="uk-UA"/>
        </w:rPr>
        <w:t xml:space="preserve"> </w:t>
      </w:r>
      <w:r w:rsidR="0003716E" w:rsidRPr="004A0FF4">
        <w:rPr>
          <w:rFonts w:eastAsia="Times New Roman"/>
          <w:sz w:val="28"/>
          <w:szCs w:val="28"/>
          <w:lang w:val="uk-UA"/>
        </w:rPr>
        <w:t xml:space="preserve">методичному </w:t>
      </w:r>
      <w:r w:rsidR="0003716E" w:rsidRPr="004A0FF4">
        <w:rPr>
          <w:rFonts w:eastAsia="Times New Roman"/>
          <w:sz w:val="28"/>
          <w:szCs w:val="28"/>
          <w:lang w:val="uk-UA"/>
        </w:rPr>
        <w:lastRenderedPageBreak/>
        <w:t>матеріалі, тестах</w:t>
      </w:r>
      <w:r w:rsidRPr="004A0FF4">
        <w:rPr>
          <w:rFonts w:eastAsia="Times New Roman"/>
          <w:sz w:val="28"/>
          <w:szCs w:val="28"/>
          <w:lang w:val="uk-UA"/>
        </w:rPr>
        <w:t xml:space="preserve"> для виявлення рівня оволодіння </w:t>
      </w:r>
      <w:r w:rsidR="0003716E" w:rsidRPr="004A0FF4">
        <w:rPr>
          <w:rFonts w:eastAsia="Times New Roman"/>
          <w:sz w:val="28"/>
          <w:szCs w:val="28"/>
          <w:lang w:val="uk-UA"/>
        </w:rPr>
        <w:t>студентами необхідними теоретичними положеннями, наборі</w:t>
      </w:r>
      <w:r w:rsidR="008425F5" w:rsidRPr="004A0FF4">
        <w:rPr>
          <w:rFonts w:eastAsia="Times New Roman"/>
          <w:sz w:val="28"/>
          <w:szCs w:val="28"/>
          <w:lang w:val="uk-UA"/>
        </w:rPr>
        <w:t xml:space="preserve"> </w:t>
      </w:r>
      <w:r w:rsidR="0003716E" w:rsidRPr="004A0FF4">
        <w:rPr>
          <w:rFonts w:eastAsia="Times New Roman"/>
          <w:sz w:val="28"/>
          <w:szCs w:val="28"/>
          <w:lang w:val="uk-UA"/>
        </w:rPr>
        <w:t>завдань різної складності для вирішення їх на занятті. Вказані</w:t>
      </w:r>
      <w:r w:rsidR="008425F5" w:rsidRPr="004A0FF4">
        <w:rPr>
          <w:rFonts w:eastAsia="Times New Roman"/>
          <w:sz w:val="28"/>
          <w:szCs w:val="28"/>
          <w:lang w:val="uk-UA"/>
        </w:rPr>
        <w:t xml:space="preserve"> </w:t>
      </w:r>
      <w:r w:rsidR="0003716E" w:rsidRPr="004A0FF4">
        <w:rPr>
          <w:rFonts w:eastAsia="Times New Roman"/>
          <w:sz w:val="28"/>
          <w:szCs w:val="28"/>
          <w:lang w:val="uk-UA"/>
        </w:rPr>
        <w:t>методичні засоби готує викл</w:t>
      </w:r>
      <w:r w:rsidRPr="004A0FF4">
        <w:rPr>
          <w:rFonts w:eastAsia="Times New Roman"/>
          <w:sz w:val="28"/>
          <w:szCs w:val="28"/>
          <w:lang w:val="uk-UA"/>
        </w:rPr>
        <w:t xml:space="preserve">адач, якому доручено проведення </w:t>
      </w:r>
      <w:r w:rsidR="0003716E" w:rsidRPr="004A0FF4">
        <w:rPr>
          <w:rFonts w:eastAsia="Times New Roman"/>
          <w:sz w:val="28"/>
          <w:szCs w:val="28"/>
          <w:lang w:val="uk-UA"/>
        </w:rPr>
        <w:t>практичних занять.</w:t>
      </w:r>
    </w:p>
    <w:p w:rsidR="006E560E" w:rsidRPr="004A0FF4" w:rsidRDefault="0003716E" w:rsidP="004A0FF4">
      <w:pPr>
        <w:shd w:val="clear" w:color="auto" w:fill="FFFFFF"/>
        <w:spacing w:line="360" w:lineRule="auto"/>
        <w:ind w:right="10" w:firstLine="861"/>
        <w:jc w:val="both"/>
        <w:rPr>
          <w:rFonts w:eastAsia="Times New Roman"/>
          <w:sz w:val="28"/>
          <w:szCs w:val="28"/>
          <w:lang w:val="uk-UA"/>
        </w:rPr>
      </w:pPr>
      <w:r w:rsidRPr="004A0FF4">
        <w:rPr>
          <w:rFonts w:eastAsia="Times New Roman"/>
          <w:sz w:val="28"/>
          <w:szCs w:val="28"/>
          <w:lang w:val="uk-UA"/>
        </w:rPr>
        <w:t>Практичне заняття включає проведення попереднього контролю знань, умінь і навичок студентів, постановку загальної проблеми викладачем та її обговорення за участю студентів, вирішення завдань з їх обговоренням, перевірку, оцінювання. Оцінки, отримані студентом за окремі практичні заняття, враховують під час виставлення підсумкової оцінки з навчальної дисципліни.</w:t>
      </w:r>
    </w:p>
    <w:p w:rsidR="00312CEA" w:rsidRPr="004A0FF4" w:rsidRDefault="00881404" w:rsidP="004A0FF4">
      <w:pPr>
        <w:shd w:val="clear" w:color="auto" w:fill="FFFFFF"/>
        <w:tabs>
          <w:tab w:val="left" w:pos="965"/>
        </w:tabs>
        <w:spacing w:line="360" w:lineRule="auto"/>
        <w:ind w:right="10"/>
        <w:jc w:val="both"/>
        <w:rPr>
          <w:sz w:val="28"/>
          <w:szCs w:val="28"/>
          <w:lang w:val="uk-UA"/>
        </w:rPr>
      </w:pPr>
      <w:r w:rsidRPr="004A0FF4">
        <w:rPr>
          <w:spacing w:val="-5"/>
          <w:sz w:val="28"/>
          <w:szCs w:val="28"/>
          <w:lang w:val="uk-UA"/>
        </w:rPr>
        <w:t xml:space="preserve">3.7. </w:t>
      </w:r>
      <w:r w:rsidR="0003716E" w:rsidRPr="004A0FF4">
        <w:rPr>
          <w:rFonts w:eastAsia="Times New Roman"/>
          <w:i/>
          <w:iCs/>
          <w:sz w:val="28"/>
          <w:szCs w:val="28"/>
          <w:lang w:val="uk-UA"/>
        </w:rPr>
        <w:t xml:space="preserve">Семінарське заняття </w:t>
      </w:r>
      <w:r w:rsidRPr="004A0FF4">
        <w:rPr>
          <w:rFonts w:eastAsia="Times New Roman"/>
          <w:sz w:val="28"/>
          <w:szCs w:val="28"/>
          <w:lang w:val="uk-UA"/>
        </w:rPr>
        <w:t xml:space="preserve">- форма навчального заняття, </w:t>
      </w:r>
      <w:r w:rsidR="0003716E" w:rsidRPr="004A0FF4">
        <w:rPr>
          <w:rFonts w:eastAsia="Times New Roman"/>
          <w:sz w:val="28"/>
          <w:szCs w:val="28"/>
          <w:lang w:val="uk-UA"/>
        </w:rPr>
        <w:t>під час якого викладач організує дискусію навколо попередньо</w:t>
      </w:r>
      <w:r w:rsidR="008425F5" w:rsidRPr="004A0FF4">
        <w:rPr>
          <w:rFonts w:eastAsia="Times New Roman"/>
          <w:sz w:val="28"/>
          <w:szCs w:val="28"/>
          <w:lang w:val="uk-UA"/>
        </w:rPr>
        <w:t xml:space="preserve"> </w:t>
      </w:r>
      <w:r w:rsidR="0003716E" w:rsidRPr="004A0FF4">
        <w:rPr>
          <w:rFonts w:eastAsia="Times New Roman"/>
          <w:sz w:val="28"/>
          <w:szCs w:val="28"/>
          <w:lang w:val="uk-UA"/>
        </w:rPr>
        <w:t>визначених тем, до котрих студенти готують тези виступів на</w:t>
      </w:r>
      <w:r w:rsidR="008425F5" w:rsidRPr="004A0FF4">
        <w:rPr>
          <w:rFonts w:eastAsia="Times New Roman"/>
          <w:sz w:val="28"/>
          <w:szCs w:val="28"/>
          <w:lang w:val="uk-UA"/>
        </w:rPr>
        <w:t xml:space="preserve"> </w:t>
      </w:r>
      <w:r w:rsidR="0003716E" w:rsidRPr="004A0FF4">
        <w:rPr>
          <w:rFonts w:eastAsia="Times New Roman"/>
          <w:sz w:val="28"/>
          <w:szCs w:val="28"/>
          <w:lang w:val="uk-UA"/>
        </w:rPr>
        <w:t>підставі індивідуально виконаних завдань (рефератів).</w:t>
      </w:r>
      <w:r w:rsidR="0003716E" w:rsidRPr="004A0FF4">
        <w:rPr>
          <w:rFonts w:eastAsia="Times New Roman"/>
          <w:sz w:val="28"/>
          <w:szCs w:val="28"/>
          <w:lang w:val="uk-UA"/>
        </w:rPr>
        <w:br/>
      </w:r>
      <w:r w:rsidRPr="004A0FF4">
        <w:rPr>
          <w:rFonts w:eastAsia="Times New Roman"/>
          <w:sz w:val="28"/>
          <w:szCs w:val="28"/>
          <w:lang w:val="uk-UA"/>
        </w:rPr>
        <w:t xml:space="preserve">     </w:t>
      </w:r>
      <w:r w:rsidR="0003716E" w:rsidRPr="004A0FF4">
        <w:rPr>
          <w:rFonts w:eastAsia="Times New Roman"/>
          <w:sz w:val="28"/>
          <w:szCs w:val="28"/>
          <w:lang w:val="uk-UA"/>
        </w:rPr>
        <w:t>Семінарські заняття проводять в аудиторіях або навчальних</w:t>
      </w:r>
      <w:r w:rsidR="008425F5" w:rsidRPr="004A0FF4">
        <w:rPr>
          <w:rFonts w:eastAsia="Times New Roman"/>
          <w:sz w:val="28"/>
          <w:szCs w:val="28"/>
          <w:lang w:val="uk-UA"/>
        </w:rPr>
        <w:t xml:space="preserve"> </w:t>
      </w:r>
      <w:r w:rsidR="0003716E" w:rsidRPr="004A0FF4">
        <w:rPr>
          <w:rFonts w:eastAsia="Times New Roman"/>
          <w:sz w:val="28"/>
          <w:szCs w:val="28"/>
          <w:lang w:val="uk-UA"/>
        </w:rPr>
        <w:t>кабінетах з однією академічною групою. Перелік тем</w:t>
      </w:r>
      <w:r w:rsidR="008425F5" w:rsidRPr="004A0FF4">
        <w:rPr>
          <w:rFonts w:eastAsia="Times New Roman"/>
          <w:sz w:val="28"/>
          <w:szCs w:val="28"/>
          <w:lang w:val="uk-UA"/>
        </w:rPr>
        <w:t xml:space="preserve"> </w:t>
      </w:r>
      <w:r w:rsidR="0003716E" w:rsidRPr="004A0FF4">
        <w:rPr>
          <w:rFonts w:eastAsia="Times New Roman"/>
          <w:sz w:val="28"/>
          <w:szCs w:val="28"/>
          <w:lang w:val="uk-UA"/>
        </w:rPr>
        <w:t>семінарських занять визначається робочою навчальною</w:t>
      </w:r>
      <w:r w:rsidR="008425F5" w:rsidRPr="004A0FF4">
        <w:rPr>
          <w:rFonts w:eastAsia="Times New Roman"/>
          <w:sz w:val="28"/>
          <w:szCs w:val="28"/>
          <w:lang w:val="uk-UA"/>
        </w:rPr>
        <w:t xml:space="preserve"> </w:t>
      </w:r>
      <w:r w:rsidR="0003716E" w:rsidRPr="004A0FF4">
        <w:rPr>
          <w:rFonts w:eastAsia="Times New Roman"/>
          <w:sz w:val="28"/>
          <w:szCs w:val="28"/>
          <w:lang w:val="uk-UA"/>
        </w:rPr>
        <w:t>програмою дисципліни.</w:t>
      </w:r>
    </w:p>
    <w:p w:rsidR="00312CEA" w:rsidRPr="004A0FF4" w:rsidRDefault="00881404" w:rsidP="004A0FF4">
      <w:pPr>
        <w:shd w:val="clear" w:color="auto" w:fill="FFFFFF"/>
        <w:spacing w:before="5" w:line="360" w:lineRule="auto"/>
        <w:ind w:left="10"/>
        <w:jc w:val="both"/>
        <w:rPr>
          <w:sz w:val="28"/>
          <w:szCs w:val="28"/>
          <w:lang w:val="uk-UA"/>
        </w:rPr>
      </w:pPr>
      <w:r w:rsidRPr="004A0FF4">
        <w:rPr>
          <w:rFonts w:eastAsia="Times New Roman"/>
          <w:sz w:val="28"/>
          <w:szCs w:val="28"/>
          <w:lang w:val="uk-UA"/>
        </w:rPr>
        <w:t xml:space="preserve">     </w:t>
      </w:r>
      <w:r w:rsidR="0003716E" w:rsidRPr="004A0FF4">
        <w:rPr>
          <w:rFonts w:eastAsia="Times New Roman"/>
          <w:sz w:val="28"/>
          <w:szCs w:val="28"/>
          <w:lang w:val="uk-UA"/>
        </w:rPr>
        <w:t>На кожному семінарському занятті викладач оцінює підготовлені студентами реферати, їх виступи і активність у дискусії, вміння формулюват</w:t>
      </w:r>
      <w:r w:rsidRPr="004A0FF4">
        <w:rPr>
          <w:rFonts w:eastAsia="Times New Roman"/>
          <w:sz w:val="28"/>
          <w:szCs w:val="28"/>
          <w:lang w:val="uk-UA"/>
        </w:rPr>
        <w:t>и і відстоювати власну позицію т</w:t>
      </w:r>
      <w:r w:rsidR="0003716E" w:rsidRPr="004A0FF4">
        <w:rPr>
          <w:rFonts w:eastAsia="Times New Roman"/>
          <w:sz w:val="28"/>
          <w:szCs w:val="28"/>
          <w:lang w:val="uk-UA"/>
        </w:rPr>
        <w:t>ощо. Підсумкові оцінки за кожне семінарське заняття вносять у</w:t>
      </w:r>
      <w:r w:rsidR="008425F5" w:rsidRPr="004A0FF4">
        <w:rPr>
          <w:rFonts w:eastAsia="Times New Roman"/>
          <w:sz w:val="28"/>
          <w:szCs w:val="28"/>
          <w:lang w:val="uk-UA"/>
        </w:rPr>
        <w:t xml:space="preserve"> </w:t>
      </w:r>
      <w:r w:rsidRPr="004A0FF4">
        <w:rPr>
          <w:rFonts w:eastAsia="Times New Roman"/>
          <w:sz w:val="28"/>
          <w:szCs w:val="28"/>
          <w:lang w:val="uk-UA"/>
        </w:rPr>
        <w:t xml:space="preserve">відповідний журнал і </w:t>
      </w:r>
      <w:r w:rsidR="0003716E" w:rsidRPr="004A0FF4">
        <w:rPr>
          <w:rFonts w:eastAsia="Times New Roman"/>
          <w:sz w:val="28"/>
          <w:szCs w:val="28"/>
          <w:lang w:val="uk-UA"/>
        </w:rPr>
        <w:t>потім враховують під час виставлення підсумкової оцінки з навчальної дисципліни.</w:t>
      </w:r>
    </w:p>
    <w:p w:rsidR="00312CEA" w:rsidRPr="004A0FF4" w:rsidRDefault="00881404" w:rsidP="004A0FF4">
      <w:pPr>
        <w:shd w:val="clear" w:color="auto" w:fill="FFFFFF"/>
        <w:spacing w:line="360" w:lineRule="auto"/>
        <w:ind w:right="19"/>
        <w:jc w:val="both"/>
        <w:rPr>
          <w:sz w:val="28"/>
          <w:szCs w:val="28"/>
        </w:rPr>
      </w:pPr>
      <w:r w:rsidRPr="004A0FF4">
        <w:rPr>
          <w:sz w:val="28"/>
          <w:szCs w:val="28"/>
          <w:lang w:val="uk-UA"/>
        </w:rPr>
        <w:t xml:space="preserve">3.8. </w:t>
      </w:r>
      <w:r w:rsidR="0003716E" w:rsidRPr="004A0FF4">
        <w:rPr>
          <w:rFonts w:eastAsia="Times New Roman"/>
          <w:i/>
          <w:iCs/>
          <w:sz w:val="28"/>
          <w:szCs w:val="28"/>
          <w:lang w:val="uk-UA"/>
        </w:rPr>
        <w:t xml:space="preserve">Консультація — </w:t>
      </w:r>
      <w:r w:rsidR="0003716E" w:rsidRPr="004A0FF4">
        <w:rPr>
          <w:rFonts w:eastAsia="Times New Roman"/>
          <w:sz w:val="28"/>
          <w:szCs w:val="28"/>
          <w:lang w:val="uk-UA"/>
        </w:rPr>
        <w:t>форма навчального заняття, під час якого студент отримує відповіді викладача на конкретні запитання або пояснення певних теоретичних положень чи аспектів їх практичного застосування.</w:t>
      </w:r>
    </w:p>
    <w:p w:rsidR="00312CEA" w:rsidRPr="004A0FF4" w:rsidRDefault="00846BFE" w:rsidP="004A0FF4">
      <w:pPr>
        <w:shd w:val="clear" w:color="auto" w:fill="FFFFFF"/>
        <w:spacing w:line="360" w:lineRule="auto"/>
        <w:ind w:right="10"/>
        <w:jc w:val="both"/>
        <w:rPr>
          <w:sz w:val="28"/>
          <w:szCs w:val="28"/>
          <w:lang w:val="uk-UA"/>
        </w:rPr>
      </w:pPr>
      <w:r w:rsidRPr="004A0FF4">
        <w:rPr>
          <w:rFonts w:eastAsia="Times New Roman"/>
          <w:sz w:val="28"/>
          <w:szCs w:val="28"/>
          <w:lang w:val="uk-UA"/>
        </w:rPr>
        <w:t xml:space="preserve">     </w:t>
      </w:r>
      <w:r w:rsidR="0003716E" w:rsidRPr="004A0FF4">
        <w:rPr>
          <w:rFonts w:eastAsia="Times New Roman"/>
          <w:sz w:val="28"/>
          <w:szCs w:val="28"/>
          <w:lang w:val="uk-UA"/>
        </w:rPr>
        <w:t>Консультація може бути індивідуальною або проводитися для групи студентів, залежно від того, чи викладач консультує студентів з питань, пов'язаних із виконанням індивідуальних завдань, чи з теоретичних питань навчальної дисципліни. Обсяг часу, відведений викладачу для проведення консультацій з конкретної дисципліни, визначається навчальним планом.</w:t>
      </w:r>
    </w:p>
    <w:p w:rsidR="00846BFE" w:rsidRPr="004A0FF4" w:rsidRDefault="00846BFE" w:rsidP="004A0FF4">
      <w:pPr>
        <w:shd w:val="clear" w:color="auto" w:fill="FFFFFF"/>
        <w:spacing w:line="360" w:lineRule="auto"/>
        <w:jc w:val="both"/>
        <w:rPr>
          <w:sz w:val="28"/>
          <w:szCs w:val="28"/>
        </w:rPr>
      </w:pPr>
      <w:r w:rsidRPr="004A0FF4">
        <w:rPr>
          <w:rFonts w:eastAsia="Times New Roman"/>
          <w:i/>
          <w:iCs/>
          <w:sz w:val="28"/>
          <w:szCs w:val="28"/>
          <w:lang w:val="uk-UA"/>
        </w:rPr>
        <w:t xml:space="preserve">3.9. Самостійна робота студента </w:t>
      </w:r>
      <w:r w:rsidRPr="004A0FF4">
        <w:rPr>
          <w:rFonts w:eastAsia="Times New Roman"/>
          <w:sz w:val="28"/>
          <w:szCs w:val="28"/>
          <w:lang w:val="uk-UA"/>
        </w:rPr>
        <w:t>є основним засобом оволодіння навчальним матеріалом у час, вільний від обов'язкових навчальних занять.</w:t>
      </w:r>
    </w:p>
    <w:p w:rsidR="00846BFE" w:rsidRPr="004A0FF4" w:rsidRDefault="00846BFE" w:rsidP="004A0FF4">
      <w:pPr>
        <w:shd w:val="clear" w:color="auto" w:fill="FFFFFF"/>
        <w:spacing w:line="360" w:lineRule="auto"/>
        <w:ind w:left="10" w:right="24" w:firstLine="861"/>
        <w:jc w:val="both"/>
        <w:rPr>
          <w:sz w:val="28"/>
          <w:szCs w:val="28"/>
        </w:rPr>
      </w:pPr>
      <w:r w:rsidRPr="004A0FF4">
        <w:rPr>
          <w:rFonts w:eastAsia="Times New Roman"/>
          <w:sz w:val="28"/>
          <w:szCs w:val="28"/>
          <w:lang w:val="uk-UA"/>
        </w:rPr>
        <w:t xml:space="preserve">Навчальний час, відведений для самостійної роботи студента, </w:t>
      </w:r>
      <w:r w:rsidRPr="004A0FF4">
        <w:rPr>
          <w:rFonts w:eastAsia="Times New Roman"/>
          <w:sz w:val="28"/>
          <w:szCs w:val="28"/>
          <w:lang w:val="uk-UA"/>
        </w:rPr>
        <w:lastRenderedPageBreak/>
        <w:t>регламентується робочим навчальним планом і повинен становити не менше 1/3 та не більше 2/3 загального обсягу навчального часу студента, відведеного для вивчення конкретної дисципліни.</w:t>
      </w:r>
    </w:p>
    <w:p w:rsidR="00846BFE" w:rsidRPr="004A0FF4" w:rsidRDefault="00846BFE" w:rsidP="004A0FF4">
      <w:pPr>
        <w:shd w:val="clear" w:color="auto" w:fill="FFFFFF"/>
        <w:spacing w:line="360" w:lineRule="auto"/>
        <w:ind w:left="5" w:right="29" w:firstLine="861"/>
        <w:jc w:val="both"/>
        <w:rPr>
          <w:sz w:val="28"/>
          <w:szCs w:val="28"/>
        </w:rPr>
      </w:pPr>
      <w:r w:rsidRPr="004A0FF4">
        <w:rPr>
          <w:rFonts w:eastAsia="Times New Roman"/>
          <w:sz w:val="28"/>
          <w:szCs w:val="28"/>
          <w:lang w:val="uk-UA"/>
        </w:rPr>
        <w:t>Зміст самостійної роботи студента над конкретною дисципліною визначається навчальною програмою дисципліни, методичними матеріалами, завданнями та вказівками виклада</w:t>
      </w:r>
      <w:r w:rsidRPr="004A0FF4">
        <w:rPr>
          <w:rFonts w:eastAsia="Times New Roman"/>
          <w:sz w:val="28"/>
          <w:szCs w:val="28"/>
          <w:lang w:val="uk-UA"/>
        </w:rPr>
        <w:softHyphen/>
        <w:t>ча.</w:t>
      </w:r>
    </w:p>
    <w:p w:rsidR="00846BFE" w:rsidRPr="004A0FF4" w:rsidRDefault="00846BFE" w:rsidP="004A0FF4">
      <w:pPr>
        <w:shd w:val="clear" w:color="auto" w:fill="FFFFFF"/>
        <w:spacing w:line="360" w:lineRule="auto"/>
        <w:ind w:left="5" w:right="14" w:firstLine="861"/>
        <w:jc w:val="both"/>
        <w:rPr>
          <w:sz w:val="28"/>
          <w:szCs w:val="28"/>
        </w:rPr>
      </w:pPr>
      <w:r w:rsidRPr="004A0FF4">
        <w:rPr>
          <w:rFonts w:eastAsia="Times New Roman"/>
          <w:sz w:val="28"/>
          <w:szCs w:val="28"/>
          <w:lang w:val="uk-UA"/>
        </w:rPr>
        <w:t>Самостійна робота студента забезпечується системою навчально-методичних засобів, передбачених для вивчення конкретної навчальної дисципліни: підручник, навчальні та методичні посібники, конспекти лекцій, практикум тощо. Методичні матеріали для самостійної роботи повинні передбачати можливість проведення самоконтролю з боку студента. Під час самостійної роботи студенту також рекомендують використовувати відповідну наукову та фахову монографічну і періодичну літературу.</w:t>
      </w:r>
    </w:p>
    <w:p w:rsidR="00846BFE" w:rsidRPr="004A0FF4" w:rsidRDefault="00846BFE" w:rsidP="004A0FF4">
      <w:pPr>
        <w:shd w:val="clear" w:color="auto" w:fill="FFFFFF"/>
        <w:spacing w:line="360" w:lineRule="auto"/>
        <w:ind w:right="10" w:firstLine="861"/>
        <w:jc w:val="both"/>
        <w:rPr>
          <w:sz w:val="28"/>
          <w:szCs w:val="28"/>
          <w:lang w:val="uk-UA"/>
        </w:rPr>
      </w:pPr>
      <w:r w:rsidRPr="004A0FF4">
        <w:rPr>
          <w:rFonts w:eastAsia="Times New Roman"/>
          <w:sz w:val="28"/>
          <w:szCs w:val="28"/>
          <w:lang w:val="uk-UA"/>
        </w:rPr>
        <w:t>Самостійну роботу студент може виконувати в бібліотеці коледжу, навчальних кабінетах, комп'ютерних класах (лабораторіях), а також у домашніх умовах. У необхідних випадках цю роботу проводять відповідно до заздалегідь складеного графіка, що гарантує можливість індивідуального доступу студента до потрібних дидактичних засобів. З графіком ознайомлюють студентів на початку поточного семестру.</w:t>
      </w:r>
    </w:p>
    <w:p w:rsidR="00846BFE" w:rsidRPr="004A0FF4" w:rsidRDefault="00846BFE" w:rsidP="004A0FF4">
      <w:pPr>
        <w:shd w:val="clear" w:color="auto" w:fill="FFFFFF"/>
        <w:spacing w:line="360" w:lineRule="auto"/>
        <w:ind w:left="5" w:right="10" w:firstLine="861"/>
        <w:jc w:val="both"/>
        <w:rPr>
          <w:sz w:val="28"/>
          <w:szCs w:val="28"/>
          <w:lang w:val="uk-UA"/>
        </w:rPr>
      </w:pPr>
      <w:r w:rsidRPr="004A0FF4">
        <w:rPr>
          <w:rFonts w:eastAsia="Times New Roman"/>
          <w:sz w:val="28"/>
          <w:szCs w:val="28"/>
          <w:lang w:val="uk-UA"/>
        </w:rPr>
        <w:t>Під час організації самостійної роботи студентів з вико</w:t>
      </w:r>
      <w:r w:rsidRPr="004A0FF4">
        <w:rPr>
          <w:rFonts w:eastAsia="Times New Roman"/>
          <w:sz w:val="28"/>
          <w:szCs w:val="28"/>
          <w:lang w:val="uk-UA"/>
        </w:rPr>
        <w:softHyphen/>
        <w:t>ристанням складного обладнання чи устаткування, складних систем доступу до інформації,  передбачається можливість отримання необхідної консультації або допомоги з боку фахівця.</w:t>
      </w:r>
    </w:p>
    <w:p w:rsidR="00846BFE" w:rsidRPr="004A0FF4" w:rsidRDefault="00846BFE" w:rsidP="004A0FF4">
      <w:pPr>
        <w:shd w:val="clear" w:color="auto" w:fill="FFFFFF"/>
        <w:spacing w:before="5" w:line="360" w:lineRule="auto"/>
        <w:ind w:left="10" w:firstLine="861"/>
        <w:jc w:val="both"/>
        <w:rPr>
          <w:sz w:val="28"/>
          <w:szCs w:val="28"/>
        </w:rPr>
      </w:pPr>
      <w:r w:rsidRPr="004A0FF4">
        <w:rPr>
          <w:rFonts w:eastAsia="Times New Roman"/>
          <w:sz w:val="28"/>
          <w:szCs w:val="28"/>
          <w:lang w:val="uk-UA"/>
        </w:rPr>
        <w:t>Матеріал навчальної дисципліни, передбачений для засвоєння студентом у процесі самостійної роботи, виносять на підсумковий контроль поряд з опрацьованим під час аудиторних занять.</w:t>
      </w:r>
    </w:p>
    <w:p w:rsidR="00846BFE" w:rsidRPr="004A0FF4" w:rsidRDefault="00846BFE" w:rsidP="004A0FF4">
      <w:pPr>
        <w:shd w:val="clear" w:color="auto" w:fill="FFFFFF"/>
        <w:spacing w:line="360" w:lineRule="auto"/>
        <w:ind w:right="10" w:firstLine="861"/>
        <w:jc w:val="both"/>
        <w:rPr>
          <w:sz w:val="28"/>
          <w:szCs w:val="28"/>
        </w:rPr>
      </w:pPr>
      <w:r w:rsidRPr="004A0FF4">
        <w:rPr>
          <w:rFonts w:eastAsia="Times New Roman"/>
          <w:sz w:val="28"/>
          <w:szCs w:val="28"/>
          <w:lang w:val="uk-UA"/>
        </w:rPr>
        <w:t xml:space="preserve">Практична підготовка студентів коледжу є обов'язковим компонентом освітньо-професійної програми для здобуття кваліфікаційного рівня і має на меті набуття студентом професійних навичок і вмінь. Програма практичної підготовки та терміни її проведення визначаються навчальним планом. Організація практичної підготовки регламентується Положенням про проведення практики </w:t>
      </w:r>
      <w:r w:rsidRPr="004A0FF4">
        <w:rPr>
          <w:rFonts w:eastAsia="Times New Roman"/>
          <w:sz w:val="28"/>
          <w:szCs w:val="28"/>
          <w:lang w:val="uk-UA"/>
        </w:rPr>
        <w:lastRenderedPageBreak/>
        <w:t>студентів.</w:t>
      </w:r>
    </w:p>
    <w:p w:rsidR="00846BFE" w:rsidRPr="004A0FF4" w:rsidRDefault="00846BFE" w:rsidP="004A0FF4">
      <w:pPr>
        <w:shd w:val="clear" w:color="auto" w:fill="FFFFFF"/>
        <w:spacing w:before="5" w:line="360" w:lineRule="auto"/>
        <w:ind w:left="5" w:firstLine="861"/>
        <w:jc w:val="both"/>
        <w:rPr>
          <w:sz w:val="28"/>
          <w:szCs w:val="28"/>
          <w:lang w:val="uk-UA"/>
        </w:rPr>
      </w:pPr>
      <w:r w:rsidRPr="004A0FF4">
        <w:rPr>
          <w:rFonts w:eastAsia="Times New Roman"/>
          <w:i/>
          <w:iCs/>
          <w:sz w:val="28"/>
          <w:szCs w:val="28"/>
          <w:lang w:val="uk-UA"/>
        </w:rPr>
        <w:t xml:space="preserve">Контрольні заходи включають поточний та підсумковий контроль. </w:t>
      </w:r>
      <w:r w:rsidRPr="004A0FF4">
        <w:rPr>
          <w:rFonts w:eastAsia="Times New Roman"/>
          <w:sz w:val="28"/>
          <w:szCs w:val="28"/>
          <w:lang w:val="uk-UA"/>
        </w:rPr>
        <w:t xml:space="preserve">Поточний контроль здійснюється під час проведення практичних, лабораторних та семінарських занять і має на меті перевірку рівня підготовленості студента до виконання конкретної роботи. Форма проведення поточного контролю під час навчальних занять і система оцінювання рівня знань визначається відповідною цикловою комісією. Підсумковий контроль проводять для оцінювання результатів навчання на певному освітньому (кваліфікаційному) рівні або на окремих його завершальних етапах. Підсумковий контроль включає семестровий контроль та атестацію здобувачів вищої освіти. Коледж може використовувати </w:t>
      </w:r>
      <w:r w:rsidR="006E560E" w:rsidRPr="004A0FF4">
        <w:rPr>
          <w:rFonts w:eastAsia="Times New Roman"/>
          <w:sz w:val="28"/>
          <w:szCs w:val="28"/>
          <w:lang w:val="uk-UA"/>
        </w:rPr>
        <w:t>різноманітні</w:t>
      </w:r>
      <w:r w:rsidRPr="004A0FF4">
        <w:rPr>
          <w:rFonts w:eastAsia="Times New Roman"/>
          <w:sz w:val="28"/>
          <w:szCs w:val="28"/>
          <w:lang w:val="uk-UA"/>
        </w:rPr>
        <w:t xml:space="preserve"> форми підсумкового контролю після закінчення логічно завершеної частини лекційних і практичних занять з певної дисципліни та їх результати враховувати під час виставлення підсумкової оцінки.</w:t>
      </w:r>
    </w:p>
    <w:p w:rsidR="00846BFE" w:rsidRPr="004A0FF4" w:rsidRDefault="00846BFE" w:rsidP="004A0FF4">
      <w:pPr>
        <w:shd w:val="clear" w:color="auto" w:fill="FFFFFF"/>
        <w:spacing w:line="360" w:lineRule="auto"/>
        <w:ind w:left="10" w:firstLine="861"/>
        <w:jc w:val="both"/>
        <w:rPr>
          <w:sz w:val="28"/>
          <w:szCs w:val="28"/>
        </w:rPr>
      </w:pPr>
      <w:r w:rsidRPr="004A0FF4">
        <w:rPr>
          <w:rFonts w:eastAsia="Times New Roman"/>
          <w:i/>
          <w:iCs/>
          <w:sz w:val="28"/>
          <w:szCs w:val="28"/>
          <w:lang w:val="uk-UA"/>
        </w:rPr>
        <w:t xml:space="preserve">Семестровий контроль </w:t>
      </w:r>
      <w:r w:rsidRPr="004A0FF4">
        <w:rPr>
          <w:rFonts w:eastAsia="Times New Roman"/>
          <w:sz w:val="28"/>
          <w:szCs w:val="28"/>
          <w:lang w:val="uk-UA"/>
        </w:rPr>
        <w:t>проводять у формі семестрового екзамену, диференційованого заліку або за</w:t>
      </w:r>
      <w:r w:rsidR="00600838" w:rsidRPr="004A0FF4">
        <w:rPr>
          <w:rFonts w:eastAsia="Times New Roman"/>
          <w:sz w:val="28"/>
          <w:szCs w:val="28"/>
          <w:lang w:val="uk-UA"/>
        </w:rPr>
        <w:t xml:space="preserve">ліку з конкретної навчальної дисципліни в обсязі     навчального </w:t>
      </w:r>
      <w:r w:rsidRPr="004A0FF4">
        <w:rPr>
          <w:rFonts w:eastAsia="Times New Roman"/>
          <w:sz w:val="28"/>
          <w:szCs w:val="28"/>
          <w:lang w:val="uk-UA"/>
        </w:rPr>
        <w:t>матеріалу,</w:t>
      </w:r>
      <w:r w:rsidR="00600838" w:rsidRPr="004A0FF4">
        <w:rPr>
          <w:sz w:val="28"/>
          <w:szCs w:val="28"/>
          <w:lang w:val="uk-UA"/>
        </w:rPr>
        <w:t xml:space="preserve"> </w:t>
      </w:r>
      <w:r w:rsidRPr="004A0FF4">
        <w:rPr>
          <w:rFonts w:eastAsia="Times New Roman"/>
          <w:sz w:val="28"/>
          <w:szCs w:val="28"/>
          <w:lang w:val="uk-UA"/>
        </w:rPr>
        <w:t>визначеного навчальною програмою, і в терміни, встановлені навчальним планом.</w:t>
      </w:r>
    </w:p>
    <w:p w:rsidR="00846BFE" w:rsidRPr="004A0FF4" w:rsidRDefault="00846BFE" w:rsidP="004A0FF4">
      <w:pPr>
        <w:shd w:val="clear" w:color="auto" w:fill="FFFFFF"/>
        <w:spacing w:line="360" w:lineRule="auto"/>
        <w:ind w:left="10" w:right="19" w:firstLine="861"/>
        <w:jc w:val="both"/>
        <w:rPr>
          <w:sz w:val="28"/>
          <w:szCs w:val="28"/>
        </w:rPr>
      </w:pPr>
      <w:r w:rsidRPr="004A0FF4">
        <w:rPr>
          <w:rFonts w:eastAsia="Times New Roman"/>
          <w:i/>
          <w:iCs/>
          <w:sz w:val="28"/>
          <w:szCs w:val="28"/>
          <w:lang w:val="uk-UA"/>
        </w:rPr>
        <w:t xml:space="preserve">Семестровий диференційований залік </w:t>
      </w:r>
      <w:r w:rsidRPr="004A0FF4">
        <w:rPr>
          <w:rFonts w:eastAsia="Times New Roman"/>
          <w:sz w:val="28"/>
          <w:szCs w:val="28"/>
          <w:lang w:val="uk-UA"/>
        </w:rPr>
        <w:t>- форма підсумко</w:t>
      </w:r>
      <w:r w:rsidRPr="004A0FF4">
        <w:rPr>
          <w:rFonts w:eastAsia="Times New Roman"/>
          <w:sz w:val="28"/>
          <w:szCs w:val="28"/>
          <w:lang w:val="uk-UA"/>
        </w:rPr>
        <w:softHyphen/>
        <w:t>вого контролю, що полягає в оцінюванні засвоєння студентом навчального матеріалу з певної дисципліни виключно на підставі результатів виконаних індивідуальних завдань (розрахункових, графічних тощо).</w:t>
      </w:r>
    </w:p>
    <w:p w:rsidR="00846BFE" w:rsidRPr="004A0FF4" w:rsidRDefault="00846BFE" w:rsidP="004A0FF4">
      <w:pPr>
        <w:shd w:val="clear" w:color="auto" w:fill="FFFFFF"/>
        <w:spacing w:line="360" w:lineRule="auto"/>
        <w:ind w:left="5" w:right="14" w:firstLine="861"/>
        <w:jc w:val="both"/>
        <w:rPr>
          <w:sz w:val="28"/>
          <w:szCs w:val="28"/>
        </w:rPr>
      </w:pPr>
      <w:r w:rsidRPr="004A0FF4">
        <w:rPr>
          <w:rFonts w:eastAsia="Times New Roman"/>
          <w:sz w:val="28"/>
          <w:szCs w:val="28"/>
          <w:lang w:val="uk-UA"/>
        </w:rPr>
        <w:t>Семестровий диференційований залік планують за відсут</w:t>
      </w:r>
      <w:r w:rsidRPr="004A0FF4">
        <w:rPr>
          <w:rFonts w:eastAsia="Times New Roman"/>
          <w:sz w:val="28"/>
          <w:szCs w:val="28"/>
          <w:lang w:val="uk-UA"/>
        </w:rPr>
        <w:softHyphen/>
        <w:t>ності екзамену. Він не передбачає обов'язкову присутність студентів.</w:t>
      </w:r>
    </w:p>
    <w:p w:rsidR="00846BFE" w:rsidRPr="004A0FF4" w:rsidRDefault="00846BFE" w:rsidP="004A0FF4">
      <w:pPr>
        <w:shd w:val="clear" w:color="auto" w:fill="FFFFFF"/>
        <w:spacing w:line="360" w:lineRule="auto"/>
        <w:ind w:right="14" w:firstLine="861"/>
        <w:jc w:val="both"/>
        <w:rPr>
          <w:sz w:val="28"/>
          <w:szCs w:val="28"/>
          <w:lang w:val="uk-UA"/>
        </w:rPr>
      </w:pPr>
      <w:r w:rsidRPr="004A0FF4">
        <w:rPr>
          <w:rFonts w:eastAsia="Times New Roman"/>
          <w:i/>
          <w:iCs/>
          <w:sz w:val="28"/>
          <w:szCs w:val="28"/>
          <w:lang w:val="uk-UA"/>
        </w:rPr>
        <w:t xml:space="preserve">Семестровий залік </w:t>
      </w:r>
      <w:r w:rsidRPr="004A0FF4">
        <w:rPr>
          <w:rFonts w:eastAsia="Times New Roman"/>
          <w:sz w:val="28"/>
          <w:szCs w:val="28"/>
          <w:lang w:val="uk-UA"/>
        </w:rPr>
        <w:t>- це форма підсумкового контролю, що полягає в оцінюванні засвоєння студентом навчального матеріалу виключно на підставі результатів виконання ним певних видів робіт на практичних, семінарських або лабораторних заняттях. Студент вважається допущеним до семестрового контролю з конкретної навчальної дисципліни (семестрового екзамену, диференційованого заліку або заліку), якщо він виконав усі види робіт, передбачені навчальним планом на семестр з цієї навчальної дисципліни.</w:t>
      </w:r>
    </w:p>
    <w:p w:rsidR="00846BFE" w:rsidRPr="004A0FF4" w:rsidRDefault="00846BFE" w:rsidP="004A0FF4">
      <w:pPr>
        <w:shd w:val="clear" w:color="auto" w:fill="FFFFFF"/>
        <w:spacing w:line="360" w:lineRule="auto"/>
        <w:ind w:left="5" w:firstLine="861"/>
        <w:jc w:val="both"/>
        <w:rPr>
          <w:sz w:val="28"/>
          <w:szCs w:val="28"/>
          <w:lang w:val="uk-UA"/>
        </w:rPr>
      </w:pPr>
      <w:r w:rsidRPr="004A0FF4">
        <w:rPr>
          <w:rFonts w:eastAsia="Times New Roman"/>
          <w:i/>
          <w:iCs/>
          <w:sz w:val="28"/>
          <w:szCs w:val="28"/>
          <w:lang w:val="uk-UA"/>
        </w:rPr>
        <w:t xml:space="preserve">Екзамени </w:t>
      </w:r>
      <w:r w:rsidRPr="004A0FF4">
        <w:rPr>
          <w:rFonts w:eastAsia="Times New Roman"/>
          <w:sz w:val="28"/>
          <w:szCs w:val="28"/>
          <w:lang w:val="uk-UA"/>
        </w:rPr>
        <w:t xml:space="preserve">складають студенти в період екзаменаційних сесій, передбачених </w:t>
      </w:r>
      <w:r w:rsidRPr="004A0FF4">
        <w:rPr>
          <w:rFonts w:eastAsia="Times New Roman"/>
          <w:sz w:val="28"/>
          <w:szCs w:val="28"/>
          <w:lang w:val="uk-UA"/>
        </w:rPr>
        <w:lastRenderedPageBreak/>
        <w:t>навчальним планом. Коледж може встановлювати студентам індивідуальні терміни складання заліків та екзаменів</w:t>
      </w:r>
      <w:r w:rsidR="00600838" w:rsidRPr="004A0FF4">
        <w:rPr>
          <w:rFonts w:eastAsia="Times New Roman"/>
          <w:sz w:val="28"/>
          <w:szCs w:val="28"/>
          <w:lang w:val="uk-UA"/>
        </w:rPr>
        <w:t xml:space="preserve">. </w:t>
      </w:r>
      <w:r w:rsidRPr="004A0FF4">
        <w:rPr>
          <w:rFonts w:eastAsia="Times New Roman"/>
          <w:sz w:val="28"/>
          <w:szCs w:val="28"/>
          <w:lang w:val="uk-UA"/>
        </w:rPr>
        <w:t>Порядок і методику проведення заліків та екзаменів визначає коледж.</w:t>
      </w:r>
    </w:p>
    <w:p w:rsidR="00846BFE" w:rsidRPr="004A0FF4" w:rsidRDefault="00846BFE" w:rsidP="004A0FF4">
      <w:pPr>
        <w:shd w:val="clear" w:color="auto" w:fill="FFFFFF"/>
        <w:spacing w:line="360" w:lineRule="auto"/>
        <w:ind w:left="10" w:firstLine="861"/>
        <w:jc w:val="both"/>
        <w:rPr>
          <w:sz w:val="28"/>
          <w:szCs w:val="28"/>
        </w:rPr>
      </w:pPr>
      <w:r w:rsidRPr="004A0FF4">
        <w:rPr>
          <w:rFonts w:eastAsia="Times New Roman"/>
          <w:sz w:val="28"/>
          <w:szCs w:val="28"/>
          <w:lang w:val="uk-UA"/>
        </w:rPr>
        <w:t>Результати складання екзаменів і диференційованих заліків оцінюють за чотирибальною шкалою («відмінно», «добре», «задовільно», «незадовільно»), а заліків - за двобальною шкалою («зараховано», «</w:t>
      </w:r>
      <w:proofErr w:type="spellStart"/>
      <w:r w:rsidRPr="004A0FF4">
        <w:rPr>
          <w:rFonts w:eastAsia="Times New Roman"/>
          <w:sz w:val="28"/>
          <w:szCs w:val="28"/>
          <w:lang w:val="uk-UA"/>
        </w:rPr>
        <w:t>незараховано</w:t>
      </w:r>
      <w:proofErr w:type="spellEnd"/>
      <w:r w:rsidRPr="004A0FF4">
        <w:rPr>
          <w:rFonts w:eastAsia="Times New Roman"/>
          <w:sz w:val="28"/>
          <w:szCs w:val="28"/>
          <w:lang w:val="uk-UA"/>
        </w:rPr>
        <w:t>») і вносять в екзаменаційну відомість, залікову книжку, навчальну картку студента.</w:t>
      </w:r>
    </w:p>
    <w:p w:rsidR="00600838" w:rsidRPr="004A0FF4" w:rsidRDefault="00846BFE" w:rsidP="004A0FF4">
      <w:pPr>
        <w:shd w:val="clear" w:color="auto" w:fill="FFFFFF"/>
        <w:spacing w:line="360" w:lineRule="auto"/>
        <w:ind w:left="10" w:right="10" w:firstLine="861"/>
        <w:jc w:val="both"/>
        <w:rPr>
          <w:rFonts w:eastAsia="Times New Roman"/>
          <w:sz w:val="28"/>
          <w:szCs w:val="28"/>
          <w:lang w:val="uk-UA"/>
        </w:rPr>
      </w:pPr>
      <w:r w:rsidRPr="004A0FF4">
        <w:rPr>
          <w:rFonts w:eastAsia="Times New Roman"/>
          <w:sz w:val="28"/>
          <w:szCs w:val="28"/>
          <w:lang w:val="uk-UA"/>
        </w:rPr>
        <w:t xml:space="preserve">Студентів, які одержали під час сесії більше двох </w:t>
      </w:r>
      <w:r w:rsidR="00600838" w:rsidRPr="004A0FF4">
        <w:rPr>
          <w:rFonts w:eastAsia="Times New Roman"/>
          <w:sz w:val="28"/>
          <w:szCs w:val="28"/>
          <w:lang w:val="uk-UA"/>
        </w:rPr>
        <w:t>н</w:t>
      </w:r>
      <w:r w:rsidRPr="004A0FF4">
        <w:rPr>
          <w:rFonts w:eastAsia="Times New Roman"/>
          <w:sz w:val="28"/>
          <w:szCs w:val="28"/>
          <w:lang w:val="uk-UA"/>
        </w:rPr>
        <w:t>езадовільних оцінок, відрахов</w:t>
      </w:r>
      <w:r w:rsidR="00600838" w:rsidRPr="004A0FF4">
        <w:rPr>
          <w:rFonts w:eastAsia="Times New Roman"/>
          <w:sz w:val="28"/>
          <w:szCs w:val="28"/>
          <w:lang w:val="uk-UA"/>
        </w:rPr>
        <w:t>ують з коледжу. Студентам, які о</w:t>
      </w:r>
      <w:r w:rsidRPr="004A0FF4">
        <w:rPr>
          <w:rFonts w:eastAsia="Times New Roman"/>
          <w:sz w:val="28"/>
          <w:szCs w:val="28"/>
          <w:lang w:val="uk-UA"/>
        </w:rPr>
        <w:t>держали під час сесії не більше двох незадовільних оцінок, дозволено ліквідувати академ</w:t>
      </w:r>
      <w:r w:rsidR="00600838" w:rsidRPr="004A0FF4">
        <w:rPr>
          <w:rFonts w:eastAsia="Times New Roman"/>
          <w:sz w:val="28"/>
          <w:szCs w:val="28"/>
          <w:lang w:val="uk-UA"/>
        </w:rPr>
        <w:t>ічну заборгованість до початку н</w:t>
      </w:r>
      <w:r w:rsidRPr="004A0FF4">
        <w:rPr>
          <w:rFonts w:eastAsia="Times New Roman"/>
          <w:sz w:val="28"/>
          <w:szCs w:val="28"/>
          <w:lang w:val="uk-UA"/>
        </w:rPr>
        <w:t>аступного семестру. Повторне складання екзаменів допускається  не більше двох разів з кожної дисципліни: один раз викладачу, другий - комісії, яку створює завідувач відділення. Студенти, які не з'явилися на екзамени без поважних причин є такими, що одержали незадовільну оцінку.</w:t>
      </w:r>
    </w:p>
    <w:p w:rsidR="00846BFE" w:rsidRPr="004A0FF4" w:rsidRDefault="00846BFE" w:rsidP="004A0FF4">
      <w:pPr>
        <w:shd w:val="clear" w:color="auto" w:fill="FFFFFF"/>
        <w:spacing w:line="360" w:lineRule="auto"/>
        <w:ind w:left="5" w:right="10" w:firstLine="861"/>
        <w:jc w:val="both"/>
        <w:rPr>
          <w:sz w:val="28"/>
          <w:szCs w:val="28"/>
          <w:lang w:val="uk-UA"/>
        </w:rPr>
      </w:pPr>
      <w:r w:rsidRPr="004A0FF4">
        <w:rPr>
          <w:rFonts w:eastAsia="Times New Roman"/>
          <w:i/>
          <w:iCs/>
          <w:sz w:val="28"/>
          <w:szCs w:val="28"/>
          <w:lang w:val="uk-UA"/>
        </w:rPr>
        <w:t xml:space="preserve">Атестацію здобувачів вищої освіти </w:t>
      </w:r>
      <w:r w:rsidRPr="004A0FF4">
        <w:rPr>
          <w:rFonts w:eastAsia="Times New Roman"/>
          <w:sz w:val="28"/>
          <w:szCs w:val="28"/>
          <w:lang w:val="uk-UA"/>
        </w:rPr>
        <w:t xml:space="preserve">здійснюють екзаменаційні комісії </w:t>
      </w:r>
      <w:r w:rsidRPr="004A0FF4">
        <w:rPr>
          <w:rFonts w:eastAsia="Times New Roman"/>
          <w:i/>
          <w:iCs/>
          <w:sz w:val="28"/>
          <w:szCs w:val="28"/>
          <w:lang w:val="uk-UA"/>
        </w:rPr>
        <w:t xml:space="preserve">(далі - ЕК) </w:t>
      </w:r>
      <w:r w:rsidRPr="004A0FF4">
        <w:rPr>
          <w:rFonts w:eastAsia="Times New Roman"/>
          <w:sz w:val="28"/>
          <w:szCs w:val="28"/>
          <w:lang w:val="uk-UA"/>
        </w:rPr>
        <w:t xml:space="preserve">після завершення навчання на певному освітньому (кваліфікаційному) рівні або його етапі для встановлення фактичної </w:t>
      </w:r>
      <w:r w:rsidR="00600838" w:rsidRPr="004A0FF4">
        <w:rPr>
          <w:rFonts w:eastAsia="Times New Roman"/>
          <w:sz w:val="28"/>
          <w:szCs w:val="28"/>
          <w:lang w:val="uk-UA"/>
        </w:rPr>
        <w:t>відповідності рівня освітньої (к</w:t>
      </w:r>
      <w:r w:rsidRPr="004A0FF4">
        <w:rPr>
          <w:rFonts w:eastAsia="Times New Roman"/>
          <w:sz w:val="28"/>
          <w:szCs w:val="28"/>
          <w:lang w:val="uk-UA"/>
        </w:rPr>
        <w:t xml:space="preserve">валіфікаційної) підготовки вимогам освітньої (кваліфікаційної) </w:t>
      </w:r>
      <w:r w:rsidR="00600838" w:rsidRPr="004A0FF4">
        <w:rPr>
          <w:rFonts w:eastAsia="Times New Roman"/>
          <w:sz w:val="28"/>
          <w:szCs w:val="28"/>
          <w:lang w:val="uk-UA"/>
        </w:rPr>
        <w:t xml:space="preserve"> </w:t>
      </w:r>
      <w:r w:rsidRPr="004A0FF4">
        <w:rPr>
          <w:rFonts w:eastAsia="Times New Roman"/>
          <w:sz w:val="28"/>
          <w:szCs w:val="28"/>
          <w:lang w:val="uk-UA"/>
        </w:rPr>
        <w:t>характеристики.</w:t>
      </w:r>
    </w:p>
    <w:p w:rsidR="00846BFE" w:rsidRPr="004A0FF4" w:rsidRDefault="00846BFE" w:rsidP="004A0FF4">
      <w:pPr>
        <w:shd w:val="clear" w:color="auto" w:fill="FFFFFF"/>
        <w:spacing w:line="360" w:lineRule="auto"/>
        <w:ind w:firstLine="861"/>
        <w:jc w:val="both"/>
        <w:rPr>
          <w:sz w:val="28"/>
          <w:szCs w:val="28"/>
        </w:rPr>
      </w:pPr>
      <w:r w:rsidRPr="004A0FF4">
        <w:rPr>
          <w:rFonts w:eastAsia="Times New Roman"/>
          <w:sz w:val="28"/>
          <w:szCs w:val="28"/>
          <w:lang w:val="uk-UA"/>
        </w:rPr>
        <w:t>Присвоєння кваліфікації молодшого спеціаліста здійснює екзаменаційна комісія, яку створюють єдиною для денної форм</w:t>
      </w:r>
      <w:r w:rsidR="00600838" w:rsidRPr="004A0FF4">
        <w:rPr>
          <w:rFonts w:eastAsia="Times New Roman"/>
          <w:sz w:val="28"/>
          <w:szCs w:val="28"/>
          <w:lang w:val="uk-UA"/>
        </w:rPr>
        <w:t>и</w:t>
      </w:r>
      <w:r w:rsidRPr="004A0FF4">
        <w:rPr>
          <w:rFonts w:eastAsia="Times New Roman"/>
          <w:sz w:val="28"/>
          <w:szCs w:val="28"/>
          <w:lang w:val="uk-UA"/>
        </w:rPr>
        <w:t xml:space="preserve"> навчання з кожної спеціальності. За наявності великої кількості випускників створюють декілька комісій з однієї і тієї ж спеціальності. За малої кількості випускників організовують об'єднану комісію </w:t>
      </w:r>
      <w:r w:rsidR="00600838" w:rsidRPr="004A0FF4">
        <w:rPr>
          <w:rFonts w:eastAsia="Times New Roman"/>
          <w:sz w:val="28"/>
          <w:szCs w:val="28"/>
          <w:lang w:val="uk-UA"/>
        </w:rPr>
        <w:t xml:space="preserve">для </w:t>
      </w:r>
      <w:r w:rsidRPr="004A0FF4">
        <w:rPr>
          <w:rFonts w:eastAsia="Times New Roman"/>
          <w:sz w:val="28"/>
          <w:szCs w:val="28"/>
          <w:lang w:val="uk-UA"/>
        </w:rPr>
        <w:t>споріднених спеціальностей.</w:t>
      </w:r>
    </w:p>
    <w:p w:rsidR="00846BFE" w:rsidRPr="004A0FF4" w:rsidRDefault="00846BFE" w:rsidP="004A0FF4">
      <w:pPr>
        <w:shd w:val="clear" w:color="auto" w:fill="FFFFFF"/>
        <w:spacing w:before="5" w:line="360" w:lineRule="auto"/>
        <w:ind w:left="5" w:right="5" w:firstLine="861"/>
        <w:jc w:val="both"/>
        <w:rPr>
          <w:sz w:val="28"/>
          <w:szCs w:val="28"/>
        </w:rPr>
      </w:pPr>
      <w:r w:rsidRPr="004A0FF4">
        <w:rPr>
          <w:rFonts w:eastAsia="Times New Roman"/>
          <w:sz w:val="28"/>
          <w:szCs w:val="28"/>
          <w:lang w:val="uk-UA"/>
        </w:rPr>
        <w:t>Екзаменаційна комісія перевіряє науково-теоретичну та практичну підготовку випускників, вирішує питання про присвоєння їм відповідного освітнього рівня (кваліфікації), видання державного документа про освіту (кваліфікацію), опрацьовує пропозиції щодо поліпшення якості освітньо-професійної підготовки спеціалістів у коледжі.</w:t>
      </w:r>
    </w:p>
    <w:p w:rsidR="00846BFE" w:rsidRPr="004A0FF4" w:rsidRDefault="00846BFE" w:rsidP="004A0FF4">
      <w:pPr>
        <w:shd w:val="clear" w:color="auto" w:fill="FFFFFF"/>
        <w:spacing w:line="360" w:lineRule="auto"/>
        <w:ind w:firstLine="861"/>
        <w:jc w:val="both"/>
        <w:rPr>
          <w:sz w:val="28"/>
          <w:szCs w:val="28"/>
        </w:rPr>
      </w:pPr>
      <w:r w:rsidRPr="004A0FF4">
        <w:rPr>
          <w:rFonts w:eastAsia="Times New Roman"/>
          <w:sz w:val="28"/>
          <w:szCs w:val="28"/>
          <w:lang w:val="uk-UA"/>
        </w:rPr>
        <w:t xml:space="preserve">Екзаменаційну комісію організовують щорічно і діє вона впродовж календарного року. </w:t>
      </w:r>
      <w:r w:rsidRPr="004A0FF4">
        <w:rPr>
          <w:rFonts w:eastAsia="Times New Roman"/>
          <w:iCs/>
          <w:sz w:val="28"/>
          <w:szCs w:val="28"/>
          <w:lang w:val="uk-UA"/>
        </w:rPr>
        <w:t>До</w:t>
      </w:r>
      <w:r w:rsidRPr="004A0FF4">
        <w:rPr>
          <w:rFonts w:eastAsia="Times New Roman"/>
          <w:i/>
          <w:iCs/>
          <w:sz w:val="28"/>
          <w:szCs w:val="28"/>
          <w:lang w:val="uk-UA"/>
        </w:rPr>
        <w:t xml:space="preserve"> </w:t>
      </w:r>
      <w:r w:rsidRPr="004A0FF4">
        <w:rPr>
          <w:rFonts w:eastAsia="Times New Roman"/>
          <w:sz w:val="28"/>
          <w:szCs w:val="28"/>
          <w:lang w:val="uk-UA"/>
        </w:rPr>
        <w:t xml:space="preserve">складу комісії входять голова і члени комісії. Голову комісії </w:t>
      </w:r>
      <w:r w:rsidRPr="004A0FF4">
        <w:rPr>
          <w:rFonts w:eastAsia="Times New Roman"/>
          <w:sz w:val="28"/>
          <w:szCs w:val="28"/>
          <w:lang w:val="uk-UA"/>
        </w:rPr>
        <w:lastRenderedPageBreak/>
        <w:t xml:space="preserve">призначають з-поміж провідних спеціалістів </w:t>
      </w:r>
      <w:r w:rsidR="00600838" w:rsidRPr="004A0FF4">
        <w:rPr>
          <w:rFonts w:eastAsia="Times New Roman"/>
          <w:sz w:val="28"/>
          <w:szCs w:val="28"/>
          <w:lang w:val="uk-UA"/>
        </w:rPr>
        <w:t>практичної медицини та фармації</w:t>
      </w:r>
      <w:r w:rsidRPr="004A0FF4">
        <w:rPr>
          <w:rFonts w:eastAsia="Times New Roman"/>
          <w:sz w:val="28"/>
          <w:szCs w:val="28"/>
          <w:lang w:val="uk-UA"/>
        </w:rPr>
        <w:t>.</w:t>
      </w:r>
    </w:p>
    <w:p w:rsidR="00846BFE" w:rsidRPr="004A0FF4" w:rsidRDefault="00846BFE" w:rsidP="004A0FF4">
      <w:pPr>
        <w:shd w:val="clear" w:color="auto" w:fill="FFFFFF"/>
        <w:spacing w:line="360" w:lineRule="auto"/>
        <w:ind w:left="14" w:right="10" w:firstLine="861"/>
        <w:jc w:val="both"/>
        <w:rPr>
          <w:sz w:val="28"/>
          <w:szCs w:val="28"/>
          <w:lang w:val="uk-UA"/>
        </w:rPr>
      </w:pPr>
      <w:r w:rsidRPr="004A0FF4">
        <w:rPr>
          <w:rFonts w:eastAsia="Times New Roman"/>
          <w:sz w:val="28"/>
          <w:szCs w:val="28"/>
          <w:lang w:val="uk-UA"/>
        </w:rPr>
        <w:t xml:space="preserve">До складу екзаменаційної комісії входять директор коледжу або заступник директора з навчальної роботи, завідувач відділення, викладачі профілюючих циклових комісій, провідні спеціалісти </w:t>
      </w:r>
      <w:r w:rsidR="00600838" w:rsidRPr="004A0FF4">
        <w:rPr>
          <w:rFonts w:eastAsia="Times New Roman"/>
          <w:sz w:val="28"/>
          <w:szCs w:val="28"/>
          <w:lang w:val="uk-UA"/>
        </w:rPr>
        <w:t>практичної медицини та фармації</w:t>
      </w:r>
      <w:r w:rsidRPr="004A0FF4">
        <w:rPr>
          <w:rFonts w:eastAsia="Times New Roman"/>
          <w:sz w:val="28"/>
          <w:szCs w:val="28"/>
          <w:lang w:val="uk-UA"/>
        </w:rPr>
        <w:t>. До участі в роботі екзаменаційної комісії як екзаменаторів можуть залучати викладачів відповідних циклових комісій. Персональний склад екзаменаційної комісії і екзаменаторів затверджує директор коледжу не пізніше, ніж за місяць до початку роботи екзаменаційної комісії. Роботу державні комісії проводять у терміни, передбачені навчальними планами. Графік роботи комісії затверджує директор коледжу. Розклад роботи комісії, узгоджений з головою комісії, затверджує директор (заступник директора з навчальної роботи) і доводить до загального відома не пізніше, ніж за місяць до початк</w:t>
      </w:r>
      <w:r w:rsidR="00600838" w:rsidRPr="004A0FF4">
        <w:rPr>
          <w:rFonts w:eastAsia="Times New Roman"/>
          <w:sz w:val="28"/>
          <w:szCs w:val="28"/>
          <w:lang w:val="uk-UA"/>
        </w:rPr>
        <w:t>у складання державних екзаменів.</w:t>
      </w:r>
    </w:p>
    <w:p w:rsidR="00846BFE" w:rsidRPr="004A0FF4" w:rsidRDefault="00846BFE" w:rsidP="004A0FF4">
      <w:pPr>
        <w:shd w:val="clear" w:color="auto" w:fill="FFFFFF"/>
        <w:spacing w:line="360" w:lineRule="auto"/>
        <w:ind w:right="5" w:firstLine="861"/>
        <w:jc w:val="both"/>
        <w:rPr>
          <w:sz w:val="28"/>
          <w:szCs w:val="28"/>
          <w:lang w:val="uk-UA"/>
        </w:rPr>
      </w:pPr>
      <w:r w:rsidRPr="004A0FF4">
        <w:rPr>
          <w:rFonts w:eastAsia="Times New Roman"/>
          <w:sz w:val="28"/>
          <w:szCs w:val="28"/>
          <w:lang w:val="uk-UA"/>
        </w:rPr>
        <w:t>До складання державних екзаменів допускають студентів, які виконали всі вимоги навчального плану. Списки студентів, допущених д</w:t>
      </w:r>
      <w:r w:rsidR="00EF3D7C" w:rsidRPr="004A0FF4">
        <w:rPr>
          <w:rFonts w:eastAsia="Times New Roman"/>
          <w:sz w:val="28"/>
          <w:szCs w:val="28"/>
          <w:lang w:val="uk-UA"/>
        </w:rPr>
        <w:t>о складання державних екзаменів</w:t>
      </w:r>
      <w:r w:rsidRPr="004A0FF4">
        <w:rPr>
          <w:rFonts w:eastAsia="Times New Roman"/>
          <w:sz w:val="28"/>
          <w:szCs w:val="28"/>
          <w:lang w:val="uk-UA"/>
        </w:rPr>
        <w:t>, подає завідувач відділення, а також такі документи: зведену відомість про виконання студентами навчального плану і про отримані оцінки з теоретичних дисциплін, практик, з державних екзаменів.</w:t>
      </w:r>
    </w:p>
    <w:p w:rsidR="00846BFE" w:rsidRPr="004A0FF4" w:rsidRDefault="00846BFE" w:rsidP="004A0FF4">
      <w:pPr>
        <w:shd w:val="clear" w:color="auto" w:fill="FFFFFF"/>
        <w:spacing w:line="360" w:lineRule="auto"/>
        <w:ind w:left="5" w:firstLine="861"/>
        <w:jc w:val="both"/>
        <w:rPr>
          <w:sz w:val="28"/>
          <w:szCs w:val="28"/>
        </w:rPr>
      </w:pPr>
      <w:r w:rsidRPr="004A0FF4">
        <w:rPr>
          <w:rFonts w:eastAsia="Times New Roman"/>
          <w:sz w:val="28"/>
          <w:szCs w:val="28"/>
          <w:lang w:val="uk-UA"/>
        </w:rPr>
        <w:t>За наявності декількох екзаменаційних оцінок з однієї дисципліни в зведену відомість про виконання навчального плану заносять середню зважену з</w:t>
      </w:r>
      <w:r w:rsidR="00EB1A0F" w:rsidRPr="004A0FF4">
        <w:rPr>
          <w:rFonts w:eastAsia="Times New Roman"/>
          <w:sz w:val="28"/>
          <w:szCs w:val="28"/>
          <w:lang w:val="uk-UA"/>
        </w:rPr>
        <w:t xml:space="preserve"> округленням до цілого значення, але за результатами теоретичної та практичної частин перевага надається результату практичної частини. Якщо з однієї частини екзамену</w:t>
      </w:r>
      <w:r w:rsidR="005A4B56" w:rsidRPr="004A0FF4">
        <w:rPr>
          <w:rFonts w:eastAsia="Times New Roman"/>
          <w:sz w:val="28"/>
          <w:szCs w:val="28"/>
          <w:lang w:val="uk-UA"/>
        </w:rPr>
        <w:t xml:space="preserve"> </w:t>
      </w:r>
      <w:r w:rsidR="00EB1A0F" w:rsidRPr="004A0FF4">
        <w:rPr>
          <w:rFonts w:eastAsia="Times New Roman"/>
          <w:sz w:val="28"/>
          <w:szCs w:val="28"/>
          <w:lang w:val="uk-UA"/>
        </w:rPr>
        <w:t xml:space="preserve">(теоретичної або практичної) студент отримав незадовільну оцінку, він позбавляється права отримати високий результат оцінювання </w:t>
      </w:r>
      <w:proofErr w:type="spellStart"/>
      <w:r w:rsidR="00EB1A0F" w:rsidRPr="004A0FF4">
        <w:rPr>
          <w:rFonts w:eastAsia="Times New Roman"/>
          <w:sz w:val="28"/>
          <w:szCs w:val="28"/>
          <w:lang w:val="uk-UA"/>
        </w:rPr>
        <w:t>в</w:t>
      </w:r>
      <w:r w:rsidR="005A4B56" w:rsidRPr="004A0FF4">
        <w:rPr>
          <w:rFonts w:eastAsia="Times New Roman"/>
          <w:sz w:val="28"/>
          <w:szCs w:val="28"/>
          <w:lang w:val="uk-UA"/>
        </w:rPr>
        <w:t>ц</w:t>
      </w:r>
      <w:r w:rsidR="00EB1A0F" w:rsidRPr="004A0FF4">
        <w:rPr>
          <w:rFonts w:eastAsia="Times New Roman"/>
          <w:sz w:val="28"/>
          <w:szCs w:val="28"/>
          <w:lang w:val="uk-UA"/>
        </w:rPr>
        <w:t>ілому</w:t>
      </w:r>
      <w:proofErr w:type="spellEnd"/>
      <w:r w:rsidR="005A4B56" w:rsidRPr="004A0FF4">
        <w:rPr>
          <w:rFonts w:eastAsia="Times New Roman"/>
          <w:sz w:val="28"/>
          <w:szCs w:val="28"/>
          <w:lang w:val="uk-UA"/>
        </w:rPr>
        <w:t xml:space="preserve"> за екзамен.</w:t>
      </w:r>
    </w:p>
    <w:p w:rsidR="00846BFE" w:rsidRPr="004A0FF4" w:rsidRDefault="00846BFE" w:rsidP="004A0FF4">
      <w:pPr>
        <w:shd w:val="clear" w:color="auto" w:fill="FFFFFF"/>
        <w:spacing w:line="360" w:lineRule="auto"/>
        <w:ind w:left="182" w:right="10" w:firstLine="861"/>
        <w:jc w:val="both"/>
        <w:rPr>
          <w:sz w:val="28"/>
          <w:szCs w:val="28"/>
        </w:rPr>
      </w:pPr>
      <w:r w:rsidRPr="004A0FF4">
        <w:rPr>
          <w:rFonts w:eastAsia="Times New Roman"/>
          <w:sz w:val="28"/>
          <w:szCs w:val="28"/>
          <w:lang w:val="uk-UA"/>
        </w:rPr>
        <w:t xml:space="preserve">Складання державних екзаменів проводять на відкритому засіданні екзаменаційної комісії за участю не менше половини її складу за обов'язкової присутності голови комісії. </w:t>
      </w:r>
    </w:p>
    <w:p w:rsidR="00846BFE" w:rsidRPr="004A0FF4" w:rsidRDefault="00846BFE" w:rsidP="004A0FF4">
      <w:pPr>
        <w:shd w:val="clear" w:color="auto" w:fill="FFFFFF"/>
        <w:spacing w:line="360" w:lineRule="auto"/>
        <w:ind w:left="187" w:right="10" w:firstLine="861"/>
        <w:jc w:val="both"/>
        <w:rPr>
          <w:sz w:val="28"/>
          <w:szCs w:val="28"/>
          <w:lang w:val="uk-UA"/>
        </w:rPr>
      </w:pPr>
      <w:r w:rsidRPr="004A0FF4">
        <w:rPr>
          <w:rFonts w:eastAsia="Times New Roman"/>
          <w:sz w:val="28"/>
          <w:szCs w:val="28"/>
          <w:lang w:val="uk-UA"/>
        </w:rPr>
        <w:t>Державний екзамен проводять як комплексну перевірку знань студентів з дисциплін, передбачених навчальним планом,</w:t>
      </w:r>
      <w:r w:rsidR="005A4B56" w:rsidRPr="004A0FF4">
        <w:rPr>
          <w:rFonts w:eastAsia="Times New Roman"/>
          <w:sz w:val="28"/>
          <w:szCs w:val="28"/>
          <w:lang w:val="uk-UA"/>
        </w:rPr>
        <w:t xml:space="preserve"> </w:t>
      </w:r>
      <w:r w:rsidRPr="004A0FF4">
        <w:rPr>
          <w:rFonts w:eastAsia="Times New Roman"/>
          <w:sz w:val="28"/>
          <w:szCs w:val="28"/>
          <w:lang w:val="uk-UA"/>
        </w:rPr>
        <w:t>за білетами, складеними у повн</w:t>
      </w:r>
      <w:r w:rsidR="005A4B56" w:rsidRPr="004A0FF4">
        <w:rPr>
          <w:rFonts w:eastAsia="Times New Roman"/>
          <w:sz w:val="28"/>
          <w:szCs w:val="28"/>
          <w:lang w:val="uk-UA"/>
        </w:rPr>
        <w:t xml:space="preserve">ій відповідності до навчальних програм. </w:t>
      </w:r>
      <w:r w:rsidRPr="004A0FF4">
        <w:rPr>
          <w:rFonts w:eastAsia="Times New Roman"/>
          <w:sz w:val="28"/>
          <w:szCs w:val="28"/>
          <w:lang w:val="uk-UA"/>
        </w:rPr>
        <w:t>Тривалість державних екзаменів не повинна перевищувати 6 академічних годин</w:t>
      </w:r>
      <w:r w:rsidR="005A4B56" w:rsidRPr="004A0FF4">
        <w:rPr>
          <w:rFonts w:eastAsia="Times New Roman"/>
          <w:sz w:val="28"/>
          <w:szCs w:val="28"/>
          <w:lang w:val="uk-UA"/>
        </w:rPr>
        <w:t xml:space="preserve"> </w:t>
      </w:r>
      <w:r w:rsidRPr="004A0FF4">
        <w:rPr>
          <w:rFonts w:eastAsia="Times New Roman"/>
          <w:sz w:val="28"/>
          <w:szCs w:val="28"/>
          <w:lang w:val="uk-UA"/>
        </w:rPr>
        <w:t>на день.</w:t>
      </w:r>
    </w:p>
    <w:p w:rsidR="00846BFE" w:rsidRPr="004A0FF4" w:rsidRDefault="00846BFE" w:rsidP="004A0FF4">
      <w:pPr>
        <w:shd w:val="clear" w:color="auto" w:fill="FFFFFF"/>
        <w:spacing w:before="5" w:line="360" w:lineRule="auto"/>
        <w:ind w:right="10" w:firstLine="861"/>
        <w:jc w:val="both"/>
        <w:rPr>
          <w:sz w:val="28"/>
          <w:szCs w:val="28"/>
          <w:lang w:val="uk-UA"/>
        </w:rPr>
      </w:pPr>
      <w:r w:rsidRPr="004A0FF4">
        <w:rPr>
          <w:rFonts w:eastAsia="Times New Roman"/>
          <w:sz w:val="28"/>
          <w:szCs w:val="28"/>
          <w:lang w:val="uk-UA"/>
        </w:rPr>
        <w:lastRenderedPageBreak/>
        <w:t xml:space="preserve">Результати   складання     державних     екзаменів     визначаються     оцінками </w:t>
      </w:r>
      <w:r w:rsidR="005A4B56" w:rsidRPr="004A0FF4">
        <w:rPr>
          <w:rFonts w:eastAsia="Times New Roman"/>
          <w:sz w:val="28"/>
          <w:szCs w:val="28"/>
          <w:lang w:val="uk-UA"/>
        </w:rPr>
        <w:t>«в</w:t>
      </w:r>
      <w:r w:rsidRPr="004A0FF4">
        <w:rPr>
          <w:rFonts w:eastAsia="Times New Roman"/>
          <w:sz w:val="28"/>
          <w:szCs w:val="28"/>
          <w:lang w:val="uk-UA"/>
        </w:rPr>
        <w:t>ідмінно», «добре», «задовільно» і «незадовільно», а також складання державних екзаменів,  оголошують  у  цей  же день після оформлення протоколів засідання екзаменаційної комісії.</w:t>
      </w:r>
    </w:p>
    <w:p w:rsidR="00846BFE" w:rsidRPr="004A0FF4" w:rsidRDefault="00846BFE" w:rsidP="004A0FF4">
      <w:pPr>
        <w:shd w:val="clear" w:color="auto" w:fill="FFFFFF"/>
        <w:spacing w:line="360" w:lineRule="auto"/>
        <w:ind w:left="192" w:firstLine="861"/>
        <w:jc w:val="both"/>
        <w:rPr>
          <w:sz w:val="28"/>
          <w:szCs w:val="28"/>
          <w:lang w:val="uk-UA"/>
        </w:rPr>
      </w:pPr>
      <w:r w:rsidRPr="004A0FF4">
        <w:rPr>
          <w:rFonts w:eastAsia="Times New Roman"/>
          <w:sz w:val="28"/>
          <w:szCs w:val="28"/>
          <w:lang w:val="uk-UA"/>
        </w:rPr>
        <w:t>Студенту, який склав державні екзамени відповідно до вимог освітньо-профе</w:t>
      </w:r>
      <w:r w:rsidRPr="004A0FF4">
        <w:rPr>
          <w:rFonts w:eastAsia="Times New Roman"/>
          <w:sz w:val="28"/>
          <w:szCs w:val="28"/>
          <w:lang w:val="uk-UA"/>
        </w:rPr>
        <w:softHyphen/>
        <w:t>сійної програми підготовки, рішенням екзаменаційної комісії присво</w:t>
      </w:r>
      <w:r w:rsidR="006E560E" w:rsidRPr="004A0FF4">
        <w:rPr>
          <w:rFonts w:eastAsia="Times New Roman"/>
          <w:sz w:val="28"/>
          <w:szCs w:val="28"/>
          <w:lang w:val="uk-UA"/>
        </w:rPr>
        <w:t xml:space="preserve">юють відповідно освітній рівень, </w:t>
      </w:r>
      <w:r w:rsidRPr="004A0FF4">
        <w:rPr>
          <w:rFonts w:eastAsia="Times New Roman"/>
          <w:sz w:val="28"/>
          <w:szCs w:val="28"/>
          <w:lang w:val="uk-UA"/>
        </w:rPr>
        <w:t xml:space="preserve">видають </w:t>
      </w:r>
      <w:r w:rsidR="006E560E" w:rsidRPr="004A0FF4">
        <w:rPr>
          <w:rFonts w:eastAsia="Times New Roman"/>
          <w:sz w:val="28"/>
          <w:szCs w:val="28"/>
          <w:lang w:val="uk-UA"/>
        </w:rPr>
        <w:t xml:space="preserve">і </w:t>
      </w:r>
      <w:r w:rsidRPr="004A0FF4">
        <w:rPr>
          <w:rFonts w:eastAsia="Times New Roman"/>
          <w:sz w:val="28"/>
          <w:szCs w:val="28"/>
          <w:lang w:val="uk-UA"/>
        </w:rPr>
        <w:t>державний до</w:t>
      </w:r>
      <w:r w:rsidR="006E560E" w:rsidRPr="004A0FF4">
        <w:rPr>
          <w:rFonts w:eastAsia="Times New Roman"/>
          <w:sz w:val="28"/>
          <w:szCs w:val="28"/>
          <w:lang w:val="uk-UA"/>
        </w:rPr>
        <w:t>кумент про освіту</w:t>
      </w:r>
      <w:r w:rsidRPr="004A0FF4">
        <w:rPr>
          <w:rFonts w:eastAsia="Times New Roman"/>
          <w:sz w:val="28"/>
          <w:szCs w:val="28"/>
          <w:lang w:val="uk-UA"/>
        </w:rPr>
        <w:t>.</w:t>
      </w:r>
    </w:p>
    <w:p w:rsidR="00846BFE" w:rsidRPr="004A0FF4" w:rsidRDefault="00846BFE" w:rsidP="004A0FF4">
      <w:pPr>
        <w:shd w:val="clear" w:color="auto" w:fill="FFFFFF"/>
        <w:spacing w:line="360" w:lineRule="auto"/>
        <w:ind w:left="5" w:right="29"/>
        <w:jc w:val="both"/>
        <w:rPr>
          <w:sz w:val="28"/>
          <w:szCs w:val="28"/>
          <w:lang w:val="uk-UA"/>
        </w:rPr>
      </w:pPr>
      <w:r w:rsidRPr="004A0FF4">
        <w:rPr>
          <w:rFonts w:eastAsia="Times New Roman"/>
          <w:sz w:val="28"/>
          <w:szCs w:val="28"/>
          <w:lang w:val="uk-UA"/>
        </w:rPr>
        <w:t xml:space="preserve">    Студенту, який отримав підсумкові оцінки «відмінно» не менш ніж з 75 відсотків усіх навчальних дисциплін, передбачених навчальним планом, а з інших навчальних дисциплін</w:t>
      </w:r>
      <w:r w:rsidR="004A5BAE" w:rsidRPr="004A0FF4">
        <w:rPr>
          <w:rFonts w:eastAsia="Times New Roman"/>
          <w:sz w:val="28"/>
          <w:szCs w:val="28"/>
          <w:lang w:val="uk-UA"/>
        </w:rPr>
        <w:t xml:space="preserve"> </w:t>
      </w:r>
      <w:r w:rsidRPr="004A0FF4">
        <w:rPr>
          <w:rFonts w:eastAsia="Times New Roman"/>
          <w:sz w:val="28"/>
          <w:szCs w:val="28"/>
          <w:lang w:val="uk-UA"/>
        </w:rPr>
        <w:t xml:space="preserve">– оцінки  «добре», </w:t>
      </w:r>
      <w:r w:rsidR="004A5BAE" w:rsidRPr="004A0FF4">
        <w:rPr>
          <w:rFonts w:eastAsia="Times New Roman"/>
          <w:sz w:val="28"/>
          <w:szCs w:val="28"/>
          <w:lang w:val="uk-UA"/>
        </w:rPr>
        <w:t xml:space="preserve">склав  державні  екзамени  </w:t>
      </w:r>
      <w:r w:rsidRPr="004A0FF4">
        <w:rPr>
          <w:rFonts w:eastAsia="Times New Roman"/>
          <w:sz w:val="28"/>
          <w:szCs w:val="28"/>
          <w:lang w:val="uk-UA"/>
        </w:rPr>
        <w:t>з   оцінками   «відмінно»,</w:t>
      </w:r>
      <w:r w:rsidRPr="004A0FF4">
        <w:rPr>
          <w:i/>
          <w:iCs/>
          <w:sz w:val="28"/>
          <w:szCs w:val="28"/>
          <w:lang w:val="uk-UA"/>
        </w:rPr>
        <w:t xml:space="preserve"> </w:t>
      </w:r>
      <w:r w:rsidRPr="004A0FF4">
        <w:rPr>
          <w:rFonts w:eastAsia="Times New Roman"/>
          <w:sz w:val="28"/>
          <w:szCs w:val="28"/>
          <w:lang w:val="uk-UA"/>
        </w:rPr>
        <w:t>а</w:t>
      </w:r>
      <w:r w:rsidR="004A5BAE" w:rsidRPr="004A0FF4">
        <w:rPr>
          <w:rFonts w:eastAsia="Times New Roman"/>
          <w:sz w:val="28"/>
          <w:szCs w:val="28"/>
          <w:lang w:val="uk-UA"/>
        </w:rPr>
        <w:t xml:space="preserve"> також виявив себе в науково – дослідницькій </w:t>
      </w:r>
      <w:r w:rsidRPr="004A0FF4">
        <w:rPr>
          <w:rFonts w:eastAsia="Times New Roman"/>
          <w:sz w:val="28"/>
          <w:szCs w:val="28"/>
          <w:lang w:val="uk-UA"/>
        </w:rPr>
        <w:t xml:space="preserve">роботі, що підтверджується рекомендацією </w:t>
      </w:r>
      <w:r w:rsidR="00586272" w:rsidRPr="004A0FF4">
        <w:rPr>
          <w:rFonts w:eastAsia="Times New Roman"/>
          <w:sz w:val="28"/>
          <w:szCs w:val="28"/>
          <w:lang w:val="uk-UA"/>
        </w:rPr>
        <w:t xml:space="preserve">циклової комісії, </w:t>
      </w:r>
      <w:r w:rsidRPr="004A0FF4">
        <w:rPr>
          <w:rFonts w:eastAsia="Times New Roman"/>
          <w:sz w:val="28"/>
          <w:szCs w:val="28"/>
          <w:lang w:val="uk-UA"/>
        </w:rPr>
        <w:t>видають документ про освіту з відзнакою.</w:t>
      </w:r>
    </w:p>
    <w:p w:rsidR="00846BFE" w:rsidRPr="004A0FF4" w:rsidRDefault="00846BFE" w:rsidP="004A0FF4">
      <w:pPr>
        <w:shd w:val="clear" w:color="auto" w:fill="FFFFFF"/>
        <w:spacing w:line="360" w:lineRule="auto"/>
        <w:ind w:right="14" w:firstLine="552"/>
        <w:jc w:val="both"/>
        <w:rPr>
          <w:sz w:val="28"/>
          <w:szCs w:val="28"/>
          <w:lang w:val="uk-UA"/>
        </w:rPr>
      </w:pPr>
      <w:r w:rsidRPr="004A0FF4">
        <w:rPr>
          <w:rFonts w:eastAsia="Times New Roman"/>
          <w:sz w:val="28"/>
          <w:szCs w:val="28"/>
          <w:lang w:val="uk-UA"/>
        </w:rPr>
        <w:t>Рішення екзаменаційної комісії про оцінку знань, виявлених під час складання державного екзамену, а також про присвоєння вип</w:t>
      </w:r>
      <w:r w:rsidR="00586272" w:rsidRPr="004A0FF4">
        <w:rPr>
          <w:rFonts w:eastAsia="Times New Roman"/>
          <w:sz w:val="28"/>
          <w:szCs w:val="28"/>
          <w:lang w:val="uk-UA"/>
        </w:rPr>
        <w:t xml:space="preserve">ускнику відповідного освітнього (кваліфікаційного) </w:t>
      </w:r>
      <w:r w:rsidRPr="004A0FF4">
        <w:rPr>
          <w:rFonts w:eastAsia="Times New Roman"/>
          <w:sz w:val="28"/>
          <w:szCs w:val="28"/>
          <w:lang w:val="uk-UA"/>
        </w:rPr>
        <w:t>рівня та видання йому державного документа про освіту ухвалює екзаменаційна комісія на закритому засіданні відкритим голосуванням звичайною більшістю голосів членів комісії, котрі брали участь у засіданні. За однакової кількості голосів голос голови є вирішальним.</w:t>
      </w:r>
    </w:p>
    <w:p w:rsidR="00846BFE" w:rsidRPr="004A0FF4" w:rsidRDefault="00846BFE" w:rsidP="004A0FF4">
      <w:pPr>
        <w:shd w:val="clear" w:color="auto" w:fill="FFFFFF"/>
        <w:spacing w:before="10" w:line="360" w:lineRule="auto"/>
        <w:ind w:left="19" w:right="5" w:firstLine="552"/>
        <w:jc w:val="both"/>
        <w:rPr>
          <w:sz w:val="28"/>
          <w:szCs w:val="28"/>
          <w:lang w:val="uk-UA"/>
        </w:rPr>
      </w:pPr>
      <w:r w:rsidRPr="004A0FF4">
        <w:rPr>
          <w:rFonts w:eastAsia="Times New Roman"/>
          <w:sz w:val="28"/>
          <w:szCs w:val="28"/>
          <w:lang w:val="uk-UA"/>
        </w:rPr>
        <w:t xml:space="preserve">Студента, який під час складання державного екзамену отримав незадовільну оцінку відраховують з коледжу і видають академічну довідку. </w:t>
      </w:r>
    </w:p>
    <w:p w:rsidR="00846BFE" w:rsidRPr="004A0FF4" w:rsidRDefault="00846BFE" w:rsidP="004A0FF4">
      <w:pPr>
        <w:shd w:val="clear" w:color="auto" w:fill="FFFFFF"/>
        <w:spacing w:line="360" w:lineRule="auto"/>
        <w:ind w:left="29" w:firstLine="547"/>
        <w:jc w:val="both"/>
        <w:rPr>
          <w:sz w:val="28"/>
          <w:szCs w:val="28"/>
        </w:rPr>
      </w:pPr>
      <w:r w:rsidRPr="004A0FF4">
        <w:rPr>
          <w:rFonts w:eastAsia="Times New Roman"/>
          <w:sz w:val="28"/>
          <w:szCs w:val="28"/>
          <w:lang w:val="uk-UA"/>
        </w:rPr>
        <w:t>Студента, я</w:t>
      </w:r>
      <w:r w:rsidR="00C31686" w:rsidRPr="004A0FF4">
        <w:rPr>
          <w:rFonts w:eastAsia="Times New Roman"/>
          <w:sz w:val="28"/>
          <w:szCs w:val="28"/>
          <w:lang w:val="uk-UA"/>
        </w:rPr>
        <w:t>кий не склав державний екзамен</w:t>
      </w:r>
      <w:r w:rsidRPr="004A0FF4">
        <w:rPr>
          <w:rFonts w:eastAsia="Times New Roman"/>
          <w:sz w:val="28"/>
          <w:szCs w:val="28"/>
          <w:lang w:val="uk-UA"/>
        </w:rPr>
        <w:t xml:space="preserve">, допускають </w:t>
      </w:r>
      <w:r w:rsidRPr="004A0FF4">
        <w:rPr>
          <w:rFonts w:eastAsia="Times New Roman"/>
          <w:iCs/>
          <w:sz w:val="28"/>
          <w:szCs w:val="28"/>
          <w:lang w:val="uk-UA"/>
        </w:rPr>
        <w:t>до</w:t>
      </w:r>
      <w:r w:rsidRPr="004A0FF4">
        <w:rPr>
          <w:rFonts w:eastAsia="Times New Roman"/>
          <w:i/>
          <w:iCs/>
          <w:sz w:val="28"/>
          <w:szCs w:val="28"/>
          <w:lang w:val="uk-UA"/>
        </w:rPr>
        <w:t xml:space="preserve"> </w:t>
      </w:r>
      <w:r w:rsidRPr="004A0FF4">
        <w:rPr>
          <w:rFonts w:eastAsia="Times New Roman"/>
          <w:sz w:val="28"/>
          <w:szCs w:val="28"/>
          <w:lang w:val="uk-UA"/>
        </w:rPr>
        <w:t>повторного складання державних екзаменів протягом трьох років після закінчення коледжу.</w:t>
      </w:r>
    </w:p>
    <w:p w:rsidR="00846BFE" w:rsidRPr="004A0FF4" w:rsidRDefault="00846BFE" w:rsidP="004A0FF4">
      <w:pPr>
        <w:shd w:val="clear" w:color="auto" w:fill="FFFFFF"/>
        <w:spacing w:line="360" w:lineRule="auto"/>
        <w:ind w:left="29" w:right="10" w:firstLine="552"/>
        <w:jc w:val="both"/>
        <w:rPr>
          <w:sz w:val="28"/>
          <w:szCs w:val="28"/>
        </w:rPr>
      </w:pPr>
      <w:r w:rsidRPr="004A0FF4">
        <w:rPr>
          <w:rFonts w:eastAsia="Times New Roman"/>
          <w:sz w:val="28"/>
          <w:szCs w:val="28"/>
          <w:lang w:val="uk-UA"/>
        </w:rPr>
        <w:t xml:space="preserve">Перелік дисциплін, які виносять на державні екзамени, </w:t>
      </w:r>
      <w:r w:rsidRPr="004A0FF4">
        <w:rPr>
          <w:rFonts w:eastAsia="Times New Roman"/>
          <w:iCs/>
          <w:sz w:val="28"/>
          <w:szCs w:val="28"/>
          <w:lang w:val="uk-UA"/>
        </w:rPr>
        <w:t>для</w:t>
      </w:r>
      <w:r w:rsidRPr="004A0FF4">
        <w:rPr>
          <w:rFonts w:eastAsia="Times New Roman"/>
          <w:i/>
          <w:iCs/>
          <w:sz w:val="28"/>
          <w:szCs w:val="28"/>
          <w:lang w:val="uk-UA"/>
        </w:rPr>
        <w:t xml:space="preserve"> </w:t>
      </w:r>
      <w:r w:rsidRPr="004A0FF4">
        <w:rPr>
          <w:rFonts w:eastAsia="Times New Roman"/>
          <w:sz w:val="28"/>
          <w:szCs w:val="28"/>
          <w:lang w:val="uk-UA"/>
        </w:rPr>
        <w:t xml:space="preserve">осіб, </w:t>
      </w:r>
      <w:r w:rsidR="00C31686" w:rsidRPr="004A0FF4">
        <w:rPr>
          <w:rFonts w:eastAsia="Times New Roman"/>
          <w:sz w:val="28"/>
          <w:szCs w:val="28"/>
          <w:lang w:val="uk-UA"/>
        </w:rPr>
        <w:t>які</w:t>
      </w:r>
      <w:r w:rsidRPr="004A0FF4">
        <w:rPr>
          <w:rFonts w:eastAsia="Times New Roman"/>
          <w:sz w:val="28"/>
          <w:szCs w:val="28"/>
          <w:lang w:val="uk-UA"/>
        </w:rPr>
        <w:t xml:space="preserve"> не склали ці екзамени, визначається навчальним планом, </w:t>
      </w:r>
      <w:r w:rsidR="00C31686" w:rsidRPr="004A0FF4">
        <w:rPr>
          <w:rFonts w:eastAsia="Times New Roman"/>
          <w:sz w:val="28"/>
          <w:szCs w:val="28"/>
          <w:lang w:val="uk-UA"/>
        </w:rPr>
        <w:t>що</w:t>
      </w:r>
      <w:r w:rsidRPr="004A0FF4">
        <w:rPr>
          <w:rFonts w:eastAsia="Times New Roman"/>
          <w:sz w:val="28"/>
          <w:szCs w:val="28"/>
          <w:lang w:val="uk-UA"/>
        </w:rPr>
        <w:t xml:space="preserve"> діяв у рік закінчення студентом теоретичного курсу.</w:t>
      </w:r>
    </w:p>
    <w:p w:rsidR="00846BFE" w:rsidRPr="004A0FF4" w:rsidRDefault="00846BFE" w:rsidP="004A0FF4">
      <w:pPr>
        <w:shd w:val="clear" w:color="auto" w:fill="FFFFFF"/>
        <w:spacing w:before="5" w:line="360" w:lineRule="auto"/>
        <w:ind w:left="34" w:firstLine="557"/>
        <w:jc w:val="both"/>
        <w:rPr>
          <w:sz w:val="28"/>
          <w:szCs w:val="28"/>
        </w:rPr>
      </w:pPr>
      <w:r w:rsidRPr="004A0FF4">
        <w:rPr>
          <w:rFonts w:eastAsia="Times New Roman"/>
          <w:sz w:val="28"/>
          <w:szCs w:val="28"/>
          <w:lang w:val="uk-UA"/>
        </w:rPr>
        <w:t>Студентам, які не склали державні екзамени з поважної причини (документально підтвердженої), директор коледжу може подовжити строк навчання до наступного терміну роботи екзаменаційної комісії із складанням держав</w:t>
      </w:r>
      <w:r w:rsidR="00C31686" w:rsidRPr="004A0FF4">
        <w:rPr>
          <w:rFonts w:eastAsia="Times New Roman"/>
          <w:sz w:val="28"/>
          <w:szCs w:val="28"/>
          <w:lang w:val="uk-UA"/>
        </w:rPr>
        <w:t>них екзаменів, але не більш ніж н</w:t>
      </w:r>
      <w:r w:rsidRPr="004A0FF4">
        <w:rPr>
          <w:rFonts w:eastAsia="Times New Roman"/>
          <w:sz w:val="28"/>
          <w:szCs w:val="28"/>
          <w:lang w:val="uk-UA"/>
        </w:rPr>
        <w:t>а один рік.</w:t>
      </w:r>
    </w:p>
    <w:p w:rsidR="00846BFE" w:rsidRPr="004A0FF4" w:rsidRDefault="00846BFE" w:rsidP="004A0FF4">
      <w:pPr>
        <w:shd w:val="clear" w:color="auto" w:fill="FFFFFF"/>
        <w:spacing w:line="360" w:lineRule="auto"/>
        <w:ind w:right="14" w:firstLine="861"/>
        <w:jc w:val="both"/>
        <w:rPr>
          <w:sz w:val="28"/>
          <w:szCs w:val="28"/>
        </w:rPr>
      </w:pPr>
      <w:r w:rsidRPr="004A0FF4">
        <w:rPr>
          <w:rFonts w:eastAsia="Times New Roman"/>
          <w:sz w:val="28"/>
          <w:szCs w:val="28"/>
          <w:lang w:val="uk-UA"/>
        </w:rPr>
        <w:lastRenderedPageBreak/>
        <w:t>Всі засідання екзаменаційної комісії протоколюють. У протоколи вносять оцінки, одержані на державних екзаменах, записують питання, що ставили, особливі думки членів комісії, вказують здобутий освітній рівень (кваліфікацію), а також, який державний документ про освіту (кваліфікацію) (з відзнакою чи без відзнаки) видають студенту-випускнику, що закінчив коледж.</w:t>
      </w:r>
    </w:p>
    <w:p w:rsidR="00846BFE" w:rsidRPr="004A0FF4" w:rsidRDefault="00846BFE" w:rsidP="004A0FF4">
      <w:pPr>
        <w:shd w:val="clear" w:color="auto" w:fill="FFFFFF"/>
        <w:spacing w:before="5" w:line="360" w:lineRule="auto"/>
        <w:ind w:left="5" w:right="14" w:firstLine="861"/>
        <w:jc w:val="both"/>
        <w:rPr>
          <w:sz w:val="28"/>
          <w:szCs w:val="28"/>
          <w:lang w:val="uk-UA"/>
        </w:rPr>
      </w:pPr>
      <w:r w:rsidRPr="004A0FF4">
        <w:rPr>
          <w:rFonts w:eastAsia="Times New Roman"/>
          <w:sz w:val="28"/>
          <w:szCs w:val="28"/>
          <w:lang w:val="uk-UA"/>
        </w:rPr>
        <w:t>Протоколи підписують голова та члени екзаменаційної комісії, які брали участь у засіданні. Книгу протоколів зберігають у коледжі. Після закінчення роботи екзаменаційної комісії голова складає звіт і подає його директору коледжу. У звіті відображає аналіз рівня пі</w:t>
      </w:r>
      <w:r w:rsidR="00C31686" w:rsidRPr="004A0FF4">
        <w:rPr>
          <w:rFonts w:eastAsia="Times New Roman"/>
          <w:sz w:val="28"/>
          <w:szCs w:val="28"/>
          <w:lang w:val="uk-UA"/>
        </w:rPr>
        <w:t xml:space="preserve">дготовки випускників, </w:t>
      </w:r>
      <w:r w:rsidRPr="004A0FF4">
        <w:rPr>
          <w:rFonts w:eastAsia="Times New Roman"/>
          <w:sz w:val="28"/>
          <w:szCs w:val="28"/>
          <w:lang w:val="uk-UA"/>
        </w:rPr>
        <w:t>характеристику знань студентів, виявлених на державних екзаменах, недоліки в підготовці з окремих дисциплін, дає рекомендації щодо поліпшення навчального процесу. Звіт голови екзаменаційної комісії обговорюють на засіданні педагогічної ради коледжу, циклової комісії.</w:t>
      </w:r>
    </w:p>
    <w:p w:rsidR="00F37BE0" w:rsidRPr="004A0FF4" w:rsidRDefault="00C31686" w:rsidP="004A0FF4">
      <w:pPr>
        <w:shd w:val="clear" w:color="auto" w:fill="FFFFFF"/>
        <w:spacing w:before="278" w:line="360" w:lineRule="auto"/>
        <w:ind w:left="1387" w:firstLine="861"/>
        <w:jc w:val="both"/>
        <w:rPr>
          <w:rFonts w:eastAsia="Times New Roman"/>
          <w:b/>
          <w:sz w:val="28"/>
          <w:szCs w:val="28"/>
          <w:lang w:val="uk-UA"/>
        </w:rPr>
      </w:pPr>
      <w:r w:rsidRPr="004A0FF4">
        <w:rPr>
          <w:b/>
          <w:sz w:val="28"/>
          <w:szCs w:val="28"/>
          <w:lang w:val="uk-UA"/>
        </w:rPr>
        <w:t xml:space="preserve">         ІV</w:t>
      </w:r>
      <w:r w:rsidR="00846BFE" w:rsidRPr="004A0FF4">
        <w:rPr>
          <w:b/>
          <w:sz w:val="28"/>
          <w:szCs w:val="28"/>
          <w:lang w:val="uk-UA"/>
        </w:rPr>
        <w:t xml:space="preserve">. </w:t>
      </w:r>
      <w:r w:rsidR="00846BFE" w:rsidRPr="004A0FF4">
        <w:rPr>
          <w:rFonts w:eastAsia="Times New Roman"/>
          <w:b/>
          <w:sz w:val="28"/>
          <w:szCs w:val="28"/>
          <w:lang w:val="uk-UA"/>
        </w:rPr>
        <w:t>Навчальний час студента</w:t>
      </w:r>
    </w:p>
    <w:p w:rsidR="00846BFE" w:rsidRPr="004A0FF4" w:rsidRDefault="00F37BE0" w:rsidP="004A0FF4">
      <w:pPr>
        <w:shd w:val="clear" w:color="auto" w:fill="FFFFFF"/>
        <w:spacing w:before="278" w:line="360" w:lineRule="auto"/>
        <w:jc w:val="both"/>
        <w:rPr>
          <w:rFonts w:eastAsia="Times New Roman"/>
          <w:b/>
          <w:sz w:val="28"/>
          <w:szCs w:val="28"/>
          <w:lang w:val="uk-UA"/>
        </w:rPr>
      </w:pPr>
      <w:r w:rsidRPr="004A0FF4">
        <w:rPr>
          <w:b/>
          <w:sz w:val="28"/>
          <w:szCs w:val="28"/>
          <w:lang w:val="uk-UA"/>
        </w:rPr>
        <w:t xml:space="preserve">       </w:t>
      </w:r>
      <w:r w:rsidR="00846BFE" w:rsidRPr="004A0FF4">
        <w:rPr>
          <w:rFonts w:eastAsia="Times New Roman"/>
          <w:sz w:val="28"/>
          <w:szCs w:val="28"/>
          <w:lang w:val="uk-UA"/>
        </w:rPr>
        <w:t>Обліковими одиницями навчального часу студента є академічн</w:t>
      </w:r>
      <w:r w:rsidRPr="004A0FF4">
        <w:rPr>
          <w:rFonts w:eastAsia="Times New Roman"/>
          <w:sz w:val="28"/>
          <w:szCs w:val="28"/>
          <w:lang w:val="uk-UA"/>
        </w:rPr>
        <w:t xml:space="preserve">а година, </w:t>
      </w:r>
      <w:r w:rsidR="00846BFE" w:rsidRPr="004A0FF4">
        <w:rPr>
          <w:rFonts w:eastAsia="Times New Roman"/>
          <w:sz w:val="28"/>
          <w:szCs w:val="28"/>
          <w:lang w:val="uk-UA"/>
        </w:rPr>
        <w:t>навчальний день, тиждень, семестр, курс, рік.</w:t>
      </w:r>
    </w:p>
    <w:p w:rsidR="00846BFE" w:rsidRPr="004A0FF4" w:rsidRDefault="00846BFE" w:rsidP="004A0FF4">
      <w:pPr>
        <w:shd w:val="clear" w:color="auto" w:fill="FFFFFF"/>
        <w:spacing w:line="360" w:lineRule="auto"/>
        <w:ind w:right="48" w:firstLine="861"/>
        <w:jc w:val="both"/>
        <w:rPr>
          <w:sz w:val="28"/>
          <w:szCs w:val="28"/>
        </w:rPr>
      </w:pPr>
      <w:r w:rsidRPr="004A0FF4">
        <w:rPr>
          <w:rFonts w:eastAsia="Times New Roman"/>
          <w:b/>
          <w:bCs/>
          <w:sz w:val="28"/>
          <w:szCs w:val="28"/>
          <w:lang w:val="uk-UA"/>
        </w:rPr>
        <w:t xml:space="preserve">Академічна година </w:t>
      </w:r>
      <w:r w:rsidRPr="004A0FF4">
        <w:rPr>
          <w:rFonts w:eastAsia="Times New Roman"/>
          <w:sz w:val="28"/>
          <w:szCs w:val="28"/>
          <w:lang w:val="uk-UA"/>
        </w:rPr>
        <w:t>- мінімальна облікова одиниця навчального часу. Тривалість академічної години становить, як правило, 45 хвилин. Дві академічні години утворюють пару академічних годин</w:t>
      </w:r>
      <w:r w:rsidR="00C31686" w:rsidRPr="004A0FF4">
        <w:rPr>
          <w:rFonts w:eastAsia="Times New Roman"/>
          <w:sz w:val="28"/>
          <w:szCs w:val="28"/>
          <w:lang w:val="uk-UA"/>
        </w:rPr>
        <w:t xml:space="preserve"> </w:t>
      </w:r>
      <w:r w:rsidRPr="004A0FF4">
        <w:rPr>
          <w:rFonts w:eastAsia="Times New Roman"/>
          <w:sz w:val="28"/>
          <w:szCs w:val="28"/>
          <w:lang w:val="uk-UA"/>
        </w:rPr>
        <w:t xml:space="preserve"> (надалі - «пара»).</w:t>
      </w:r>
    </w:p>
    <w:p w:rsidR="00846BFE" w:rsidRPr="004A0FF4" w:rsidRDefault="00846BFE" w:rsidP="004A0FF4">
      <w:pPr>
        <w:shd w:val="clear" w:color="auto" w:fill="FFFFFF"/>
        <w:spacing w:line="360" w:lineRule="auto"/>
        <w:ind w:right="43" w:firstLine="861"/>
        <w:jc w:val="both"/>
        <w:rPr>
          <w:sz w:val="28"/>
          <w:szCs w:val="28"/>
        </w:rPr>
      </w:pPr>
      <w:r w:rsidRPr="004A0FF4">
        <w:rPr>
          <w:rFonts w:eastAsia="Times New Roman"/>
          <w:b/>
          <w:bCs/>
          <w:sz w:val="28"/>
          <w:szCs w:val="28"/>
          <w:lang w:val="uk-UA"/>
        </w:rPr>
        <w:t xml:space="preserve">Навчальний день </w:t>
      </w:r>
      <w:r w:rsidRPr="004A0FF4">
        <w:rPr>
          <w:rFonts w:eastAsia="Times New Roman"/>
          <w:sz w:val="28"/>
          <w:szCs w:val="28"/>
          <w:lang w:val="uk-UA"/>
        </w:rPr>
        <w:t>- складова частина навчального часу студента тривалістю не більше 9 академічних годин.</w:t>
      </w:r>
    </w:p>
    <w:p w:rsidR="00846BFE" w:rsidRPr="004A0FF4" w:rsidRDefault="00846BFE" w:rsidP="004A0FF4">
      <w:pPr>
        <w:shd w:val="clear" w:color="auto" w:fill="FFFFFF"/>
        <w:spacing w:line="360" w:lineRule="auto"/>
        <w:ind w:right="38" w:firstLine="861"/>
        <w:jc w:val="both"/>
        <w:rPr>
          <w:sz w:val="28"/>
          <w:szCs w:val="28"/>
        </w:rPr>
      </w:pPr>
      <w:r w:rsidRPr="004A0FF4">
        <w:rPr>
          <w:rFonts w:eastAsia="Times New Roman"/>
          <w:b/>
          <w:bCs/>
          <w:sz w:val="28"/>
          <w:szCs w:val="28"/>
          <w:lang w:val="uk-UA"/>
        </w:rPr>
        <w:t xml:space="preserve">Навчальний тиждень </w:t>
      </w:r>
      <w:r w:rsidRPr="004A0FF4">
        <w:rPr>
          <w:rFonts w:eastAsia="Times New Roman"/>
          <w:sz w:val="28"/>
          <w:szCs w:val="28"/>
          <w:lang w:val="uk-UA"/>
        </w:rPr>
        <w:t>- складова частина навчального часу студента.</w:t>
      </w:r>
    </w:p>
    <w:p w:rsidR="00846BFE" w:rsidRPr="004A0FF4" w:rsidRDefault="00846BFE" w:rsidP="004A0FF4">
      <w:pPr>
        <w:shd w:val="clear" w:color="auto" w:fill="FFFFFF"/>
        <w:spacing w:line="360" w:lineRule="auto"/>
        <w:ind w:left="5" w:right="38" w:firstLine="861"/>
        <w:jc w:val="both"/>
        <w:rPr>
          <w:rFonts w:eastAsia="Times New Roman"/>
          <w:sz w:val="28"/>
          <w:szCs w:val="28"/>
          <w:lang w:val="uk-UA"/>
        </w:rPr>
      </w:pPr>
      <w:r w:rsidRPr="004A0FF4">
        <w:rPr>
          <w:rFonts w:eastAsia="Times New Roman"/>
          <w:sz w:val="28"/>
          <w:szCs w:val="28"/>
          <w:lang w:val="uk-UA"/>
        </w:rPr>
        <w:t>Аудиторне тижневе навантаження за денною формою навчання для підготовки молодших спеціалістів становить:</w:t>
      </w:r>
    </w:p>
    <w:p w:rsidR="00F37BE0" w:rsidRPr="004A0FF4" w:rsidRDefault="00F37BE0" w:rsidP="004A0FF4">
      <w:pPr>
        <w:shd w:val="clear" w:color="auto" w:fill="FFFFFF"/>
        <w:spacing w:line="360" w:lineRule="auto"/>
        <w:ind w:left="5" w:right="38" w:firstLine="861"/>
        <w:jc w:val="both"/>
        <w:rPr>
          <w:sz w:val="28"/>
          <w:szCs w:val="28"/>
        </w:rPr>
      </w:pPr>
    </w:p>
    <w:p w:rsidR="00846BFE" w:rsidRPr="004A0FF4" w:rsidRDefault="00846BFE" w:rsidP="004A0FF4">
      <w:pPr>
        <w:numPr>
          <w:ilvl w:val="0"/>
          <w:numId w:val="8"/>
        </w:numPr>
        <w:shd w:val="clear" w:color="auto" w:fill="FFFFFF"/>
        <w:tabs>
          <w:tab w:val="left" w:pos="701"/>
        </w:tabs>
        <w:spacing w:line="360" w:lineRule="auto"/>
        <w:ind w:left="557" w:firstLine="861"/>
        <w:jc w:val="both"/>
        <w:rPr>
          <w:rFonts w:eastAsia="Times New Roman"/>
          <w:sz w:val="28"/>
          <w:szCs w:val="28"/>
          <w:lang w:val="uk-UA"/>
        </w:rPr>
      </w:pPr>
      <w:r w:rsidRPr="004A0FF4">
        <w:rPr>
          <w:rFonts w:eastAsia="Times New Roman"/>
          <w:sz w:val="28"/>
          <w:szCs w:val="28"/>
          <w:lang w:val="uk-UA"/>
        </w:rPr>
        <w:t xml:space="preserve">І курс - не більше 36 </w:t>
      </w:r>
      <w:proofErr w:type="spellStart"/>
      <w:r w:rsidRPr="004A0FF4">
        <w:rPr>
          <w:rFonts w:eastAsia="Times New Roman"/>
          <w:sz w:val="28"/>
          <w:szCs w:val="28"/>
          <w:lang w:val="uk-UA"/>
        </w:rPr>
        <w:t>год</w:t>
      </w:r>
      <w:proofErr w:type="spellEnd"/>
      <w:r w:rsidRPr="004A0FF4">
        <w:rPr>
          <w:rFonts w:eastAsia="Times New Roman"/>
          <w:sz w:val="28"/>
          <w:szCs w:val="28"/>
          <w:lang w:val="uk-UA"/>
        </w:rPr>
        <w:t>;</w:t>
      </w:r>
    </w:p>
    <w:p w:rsidR="00846BFE" w:rsidRPr="004A0FF4" w:rsidRDefault="00846BFE" w:rsidP="004A0FF4">
      <w:pPr>
        <w:numPr>
          <w:ilvl w:val="0"/>
          <w:numId w:val="8"/>
        </w:numPr>
        <w:shd w:val="clear" w:color="auto" w:fill="FFFFFF"/>
        <w:tabs>
          <w:tab w:val="left" w:pos="701"/>
        </w:tabs>
        <w:spacing w:before="5" w:line="360" w:lineRule="auto"/>
        <w:ind w:left="557" w:firstLine="861"/>
        <w:jc w:val="both"/>
        <w:rPr>
          <w:rFonts w:eastAsia="Times New Roman"/>
          <w:sz w:val="28"/>
          <w:szCs w:val="28"/>
          <w:lang w:val="uk-UA"/>
        </w:rPr>
      </w:pPr>
      <w:r w:rsidRPr="004A0FF4">
        <w:rPr>
          <w:rFonts w:eastAsia="Times New Roman"/>
          <w:bCs/>
          <w:sz w:val="28"/>
          <w:szCs w:val="28"/>
          <w:lang w:val="en-US"/>
        </w:rPr>
        <w:t>II</w:t>
      </w:r>
      <w:r w:rsidRPr="004A0FF4">
        <w:rPr>
          <w:rFonts w:eastAsia="Times New Roman"/>
          <w:bCs/>
          <w:sz w:val="28"/>
          <w:szCs w:val="28"/>
        </w:rPr>
        <w:t xml:space="preserve"> </w:t>
      </w:r>
      <w:r w:rsidRPr="004A0FF4">
        <w:rPr>
          <w:rFonts w:eastAsia="Times New Roman"/>
          <w:sz w:val="28"/>
          <w:szCs w:val="28"/>
          <w:lang w:val="uk-UA"/>
        </w:rPr>
        <w:t xml:space="preserve">курс - не більше 36 </w:t>
      </w:r>
      <w:proofErr w:type="spellStart"/>
      <w:r w:rsidRPr="004A0FF4">
        <w:rPr>
          <w:rFonts w:eastAsia="Times New Roman"/>
          <w:sz w:val="28"/>
          <w:szCs w:val="28"/>
          <w:lang w:val="uk-UA"/>
        </w:rPr>
        <w:t>год</w:t>
      </w:r>
      <w:proofErr w:type="spellEnd"/>
      <w:r w:rsidRPr="004A0FF4">
        <w:rPr>
          <w:rFonts w:eastAsia="Times New Roman"/>
          <w:sz w:val="28"/>
          <w:szCs w:val="28"/>
          <w:lang w:val="uk-UA"/>
        </w:rPr>
        <w:t>;</w:t>
      </w:r>
    </w:p>
    <w:p w:rsidR="00846BFE" w:rsidRPr="004A0FF4" w:rsidRDefault="00846BFE" w:rsidP="004A0FF4">
      <w:pPr>
        <w:numPr>
          <w:ilvl w:val="0"/>
          <w:numId w:val="8"/>
        </w:numPr>
        <w:shd w:val="clear" w:color="auto" w:fill="FFFFFF"/>
        <w:tabs>
          <w:tab w:val="left" w:pos="701"/>
        </w:tabs>
        <w:spacing w:line="360" w:lineRule="auto"/>
        <w:ind w:left="557" w:firstLine="861"/>
        <w:jc w:val="both"/>
        <w:rPr>
          <w:rFonts w:eastAsia="Times New Roman"/>
          <w:sz w:val="28"/>
          <w:szCs w:val="28"/>
          <w:lang w:val="uk-UA"/>
        </w:rPr>
      </w:pPr>
      <w:r w:rsidRPr="004A0FF4">
        <w:rPr>
          <w:rFonts w:eastAsia="Times New Roman"/>
          <w:bCs/>
          <w:spacing w:val="-2"/>
          <w:sz w:val="28"/>
          <w:szCs w:val="28"/>
          <w:lang w:val="en-US"/>
        </w:rPr>
        <w:t xml:space="preserve">III </w:t>
      </w:r>
      <w:r w:rsidRPr="004A0FF4">
        <w:rPr>
          <w:rFonts w:eastAsia="Times New Roman"/>
          <w:spacing w:val="-2"/>
          <w:sz w:val="28"/>
          <w:szCs w:val="28"/>
          <w:lang w:val="uk-UA"/>
        </w:rPr>
        <w:t xml:space="preserve">курс – 30  </w:t>
      </w:r>
      <w:proofErr w:type="spellStart"/>
      <w:r w:rsidRPr="004A0FF4">
        <w:rPr>
          <w:rFonts w:eastAsia="Times New Roman"/>
          <w:spacing w:val="-2"/>
          <w:sz w:val="28"/>
          <w:szCs w:val="28"/>
          <w:lang w:val="uk-UA"/>
        </w:rPr>
        <w:t>год</w:t>
      </w:r>
      <w:proofErr w:type="spellEnd"/>
      <w:r w:rsidRPr="004A0FF4">
        <w:rPr>
          <w:rFonts w:eastAsia="Times New Roman"/>
          <w:spacing w:val="-2"/>
          <w:sz w:val="28"/>
          <w:szCs w:val="28"/>
          <w:lang w:val="uk-UA"/>
        </w:rPr>
        <w:t>;</w:t>
      </w:r>
    </w:p>
    <w:p w:rsidR="00846BFE" w:rsidRPr="004A0FF4" w:rsidRDefault="00846BFE" w:rsidP="004A0FF4">
      <w:pPr>
        <w:shd w:val="clear" w:color="auto" w:fill="FFFFFF"/>
        <w:tabs>
          <w:tab w:val="left" w:pos="754"/>
        </w:tabs>
        <w:spacing w:line="360" w:lineRule="auto"/>
        <w:ind w:left="566" w:firstLine="861"/>
        <w:jc w:val="both"/>
        <w:rPr>
          <w:sz w:val="28"/>
          <w:szCs w:val="28"/>
        </w:rPr>
      </w:pPr>
      <w:r w:rsidRPr="004A0FF4">
        <w:rPr>
          <w:rFonts w:eastAsia="Times New Roman"/>
          <w:sz w:val="28"/>
          <w:szCs w:val="28"/>
          <w:lang w:val="uk-UA"/>
        </w:rPr>
        <w:t>•</w:t>
      </w:r>
      <w:r w:rsidRPr="004A0FF4">
        <w:rPr>
          <w:rFonts w:eastAsia="Times New Roman"/>
          <w:sz w:val="28"/>
          <w:szCs w:val="28"/>
          <w:lang w:val="en-US"/>
        </w:rPr>
        <w:t xml:space="preserve">IV </w:t>
      </w:r>
      <w:r w:rsidRPr="004A0FF4">
        <w:rPr>
          <w:rFonts w:eastAsia="Times New Roman"/>
          <w:sz w:val="28"/>
          <w:szCs w:val="28"/>
          <w:lang w:val="uk-UA"/>
        </w:rPr>
        <w:t>курс – 30 год.</w:t>
      </w:r>
    </w:p>
    <w:p w:rsidR="00846BFE" w:rsidRPr="004A0FF4" w:rsidRDefault="00846BFE" w:rsidP="004A0FF4">
      <w:pPr>
        <w:shd w:val="clear" w:color="auto" w:fill="FFFFFF"/>
        <w:spacing w:line="360" w:lineRule="auto"/>
        <w:ind w:left="10" w:right="29" w:firstLine="861"/>
        <w:jc w:val="both"/>
        <w:rPr>
          <w:sz w:val="28"/>
          <w:szCs w:val="28"/>
        </w:rPr>
      </w:pPr>
      <w:r w:rsidRPr="004A0FF4">
        <w:rPr>
          <w:rFonts w:eastAsia="Times New Roman"/>
          <w:sz w:val="28"/>
          <w:szCs w:val="28"/>
          <w:lang w:val="uk-UA"/>
        </w:rPr>
        <w:t xml:space="preserve">Навчальний семестр - складова частина навчального часу студента, що </w:t>
      </w:r>
      <w:r w:rsidRPr="004A0FF4">
        <w:rPr>
          <w:rFonts w:eastAsia="Times New Roman"/>
          <w:sz w:val="28"/>
          <w:szCs w:val="28"/>
          <w:lang w:val="uk-UA"/>
        </w:rPr>
        <w:lastRenderedPageBreak/>
        <w:t>закінчується підсумковим контролем.</w:t>
      </w:r>
    </w:p>
    <w:p w:rsidR="00846BFE" w:rsidRPr="004A0FF4" w:rsidRDefault="00846BFE" w:rsidP="004A0FF4">
      <w:pPr>
        <w:shd w:val="clear" w:color="auto" w:fill="FFFFFF"/>
        <w:spacing w:line="360" w:lineRule="auto"/>
        <w:ind w:left="10" w:right="19" w:firstLine="861"/>
        <w:jc w:val="both"/>
        <w:rPr>
          <w:sz w:val="28"/>
          <w:szCs w:val="28"/>
        </w:rPr>
      </w:pPr>
      <w:r w:rsidRPr="004A0FF4">
        <w:rPr>
          <w:rFonts w:eastAsia="Times New Roman"/>
          <w:b/>
          <w:bCs/>
          <w:sz w:val="28"/>
          <w:szCs w:val="28"/>
          <w:lang w:val="uk-UA"/>
        </w:rPr>
        <w:t xml:space="preserve">Навчальний курс </w:t>
      </w:r>
      <w:r w:rsidRPr="004A0FF4">
        <w:rPr>
          <w:rFonts w:eastAsia="Times New Roman"/>
          <w:sz w:val="28"/>
          <w:szCs w:val="28"/>
          <w:lang w:val="uk-UA"/>
        </w:rPr>
        <w:t>- завершений період навчання студента протягом навчального року. Тривалість перебування студента на навчальному курсі включає час навчальних семестрів, підсумкового контролю та канікул.</w:t>
      </w:r>
    </w:p>
    <w:p w:rsidR="00846BFE" w:rsidRPr="004A0FF4" w:rsidRDefault="00846BFE" w:rsidP="004A0FF4">
      <w:pPr>
        <w:shd w:val="clear" w:color="auto" w:fill="FFFFFF"/>
        <w:spacing w:line="360" w:lineRule="auto"/>
        <w:ind w:left="14" w:right="10" w:firstLine="861"/>
        <w:jc w:val="both"/>
        <w:rPr>
          <w:sz w:val="28"/>
          <w:szCs w:val="28"/>
        </w:rPr>
      </w:pPr>
      <w:r w:rsidRPr="004A0FF4">
        <w:rPr>
          <w:rFonts w:eastAsia="Times New Roman"/>
          <w:sz w:val="28"/>
          <w:szCs w:val="28"/>
          <w:lang w:val="uk-UA"/>
        </w:rPr>
        <w:t>Початок і закінчення навчання студента на конкретному курсі оформляють відповідними (перевідними) наказами.</w:t>
      </w:r>
    </w:p>
    <w:p w:rsidR="00846BFE" w:rsidRPr="004A0FF4" w:rsidRDefault="00846BFE" w:rsidP="004A0FF4">
      <w:pPr>
        <w:shd w:val="clear" w:color="auto" w:fill="FFFFFF"/>
        <w:spacing w:line="360" w:lineRule="auto"/>
        <w:ind w:left="19" w:firstLine="861"/>
        <w:jc w:val="both"/>
        <w:rPr>
          <w:sz w:val="28"/>
          <w:szCs w:val="28"/>
        </w:rPr>
      </w:pPr>
      <w:r w:rsidRPr="004A0FF4">
        <w:rPr>
          <w:rFonts w:eastAsia="Times New Roman"/>
          <w:sz w:val="28"/>
          <w:szCs w:val="28"/>
          <w:lang w:val="uk-UA"/>
        </w:rPr>
        <w:t>Навчальний рік триває 12 місяців (окрім випускових курсів), розпочинається, як правило, 1 вересня і складається з осіннього та весняного семестрів, зимової та літньої екзаменаційних сесій, практичного навчання (навчальні та виробничі практики) і канікулярної відпустки (окрім випускового курсу).</w:t>
      </w:r>
    </w:p>
    <w:p w:rsidR="00846BFE" w:rsidRPr="004A0FF4" w:rsidRDefault="00846BFE" w:rsidP="004A0FF4">
      <w:pPr>
        <w:shd w:val="clear" w:color="auto" w:fill="FFFFFF"/>
        <w:spacing w:line="360" w:lineRule="auto"/>
        <w:ind w:right="34" w:firstLine="861"/>
        <w:jc w:val="both"/>
        <w:rPr>
          <w:sz w:val="28"/>
          <w:szCs w:val="28"/>
        </w:rPr>
      </w:pPr>
      <w:r w:rsidRPr="004A0FF4">
        <w:rPr>
          <w:rFonts w:eastAsia="Times New Roman"/>
          <w:sz w:val="28"/>
          <w:szCs w:val="28"/>
          <w:lang w:val="uk-UA"/>
        </w:rPr>
        <w:t xml:space="preserve">Терміни та час проведення різних видів навчальної </w:t>
      </w:r>
      <w:r w:rsidR="00CA6890" w:rsidRPr="004A0FF4">
        <w:rPr>
          <w:rFonts w:eastAsia="Times New Roman"/>
          <w:sz w:val="28"/>
          <w:szCs w:val="28"/>
          <w:lang w:val="uk-UA"/>
        </w:rPr>
        <w:t>практики</w:t>
      </w:r>
      <w:r w:rsidRPr="004A0FF4">
        <w:rPr>
          <w:rFonts w:eastAsia="Times New Roman"/>
          <w:sz w:val="28"/>
          <w:szCs w:val="28"/>
          <w:lang w:val="uk-UA"/>
        </w:rPr>
        <w:t xml:space="preserve"> регламентуються розкладами занять, екзаменів, роботи екзаменаційних комісій, графіками консультацій.</w:t>
      </w:r>
    </w:p>
    <w:p w:rsidR="00846BFE" w:rsidRPr="004A0FF4" w:rsidRDefault="00846BFE" w:rsidP="004A0FF4">
      <w:pPr>
        <w:shd w:val="clear" w:color="auto" w:fill="FFFFFF"/>
        <w:spacing w:line="360" w:lineRule="auto"/>
        <w:ind w:left="14" w:right="24" w:firstLine="861"/>
        <w:jc w:val="both"/>
        <w:rPr>
          <w:sz w:val="28"/>
          <w:szCs w:val="28"/>
          <w:lang w:val="uk-UA"/>
        </w:rPr>
      </w:pPr>
      <w:r w:rsidRPr="004A0FF4">
        <w:rPr>
          <w:rFonts w:eastAsia="Times New Roman"/>
          <w:sz w:val="28"/>
          <w:szCs w:val="28"/>
          <w:lang w:val="uk-UA"/>
        </w:rPr>
        <w:t xml:space="preserve">Розклади занять та екзаменів на кожний семестр складає </w:t>
      </w:r>
      <w:r w:rsidR="00CA6890" w:rsidRPr="004A0FF4">
        <w:rPr>
          <w:rFonts w:eastAsia="Times New Roman"/>
          <w:sz w:val="28"/>
          <w:szCs w:val="28"/>
          <w:lang w:val="uk-UA"/>
        </w:rPr>
        <w:t xml:space="preserve">заступник директора з навчальної роботи та </w:t>
      </w:r>
      <w:r w:rsidRPr="004A0FF4">
        <w:rPr>
          <w:rFonts w:eastAsia="Times New Roman"/>
          <w:sz w:val="28"/>
          <w:szCs w:val="28"/>
          <w:lang w:val="uk-UA"/>
        </w:rPr>
        <w:t xml:space="preserve">навчальна частина відповідно до графіку освітнього процесу за кожним напрямом підготовки, спеціальністю (спеціалізацією). </w:t>
      </w:r>
      <w:r w:rsidR="00CA6890" w:rsidRPr="004A0FF4">
        <w:rPr>
          <w:rFonts w:eastAsia="Times New Roman"/>
          <w:sz w:val="28"/>
          <w:szCs w:val="28"/>
          <w:lang w:val="uk-UA"/>
        </w:rPr>
        <w:t xml:space="preserve">У разі виробничої необхідності розклад занять складається на </w:t>
      </w:r>
      <w:r w:rsidR="008D7924" w:rsidRPr="004A0FF4">
        <w:rPr>
          <w:rFonts w:eastAsia="Times New Roman"/>
          <w:sz w:val="28"/>
          <w:szCs w:val="28"/>
          <w:lang w:val="uk-UA"/>
        </w:rPr>
        <w:t xml:space="preserve">один робочий тиждень. </w:t>
      </w:r>
      <w:r w:rsidR="00CA6890" w:rsidRPr="004A0FF4">
        <w:rPr>
          <w:rFonts w:eastAsia="Times New Roman"/>
          <w:sz w:val="28"/>
          <w:szCs w:val="28"/>
          <w:lang w:val="uk-UA"/>
        </w:rPr>
        <w:t xml:space="preserve"> </w:t>
      </w:r>
      <w:r w:rsidRPr="004A0FF4">
        <w:rPr>
          <w:rFonts w:eastAsia="Times New Roman"/>
          <w:sz w:val="28"/>
          <w:szCs w:val="28"/>
          <w:lang w:val="uk-UA"/>
        </w:rPr>
        <w:t xml:space="preserve">Складені розклади занять та екзаменів затверджує </w:t>
      </w:r>
      <w:r w:rsidR="00CA6890" w:rsidRPr="004A0FF4">
        <w:rPr>
          <w:rFonts w:eastAsia="Times New Roman"/>
          <w:sz w:val="28"/>
          <w:szCs w:val="28"/>
          <w:lang w:val="uk-UA"/>
        </w:rPr>
        <w:t>директор коледжу</w:t>
      </w:r>
      <w:r w:rsidRPr="004A0FF4">
        <w:rPr>
          <w:rFonts w:eastAsia="Times New Roman"/>
          <w:sz w:val="28"/>
          <w:szCs w:val="28"/>
          <w:lang w:val="uk-UA"/>
        </w:rPr>
        <w:t>.</w:t>
      </w:r>
    </w:p>
    <w:p w:rsidR="00846BFE" w:rsidRPr="004A0FF4" w:rsidRDefault="00846BFE" w:rsidP="004A0FF4">
      <w:pPr>
        <w:shd w:val="clear" w:color="auto" w:fill="FFFFFF"/>
        <w:spacing w:before="5" w:line="360" w:lineRule="auto"/>
        <w:ind w:left="24" w:right="19" w:firstLine="861"/>
        <w:jc w:val="both"/>
        <w:rPr>
          <w:sz w:val="28"/>
          <w:szCs w:val="28"/>
        </w:rPr>
      </w:pPr>
      <w:r w:rsidRPr="004A0FF4">
        <w:rPr>
          <w:rFonts w:eastAsia="Times New Roman"/>
          <w:sz w:val="28"/>
          <w:szCs w:val="28"/>
          <w:lang w:val="uk-UA"/>
        </w:rPr>
        <w:t>Розклади занять оприлюднюють і доводять до відома педагогічних працівників і студентів не пізніше, ніж за три дні до початку семестру.</w:t>
      </w:r>
      <w:r w:rsidR="00CA6890" w:rsidRPr="004A0FF4">
        <w:rPr>
          <w:rFonts w:eastAsia="Times New Roman"/>
          <w:sz w:val="28"/>
          <w:szCs w:val="28"/>
          <w:lang w:val="uk-UA"/>
        </w:rPr>
        <w:t xml:space="preserve"> </w:t>
      </w:r>
    </w:p>
    <w:p w:rsidR="00846BFE" w:rsidRPr="004A0FF4" w:rsidRDefault="00846BFE" w:rsidP="004A0FF4">
      <w:pPr>
        <w:shd w:val="clear" w:color="auto" w:fill="FFFFFF"/>
        <w:spacing w:line="360" w:lineRule="auto"/>
        <w:ind w:left="24" w:right="19" w:firstLine="861"/>
        <w:jc w:val="both"/>
        <w:rPr>
          <w:sz w:val="28"/>
          <w:szCs w:val="28"/>
        </w:rPr>
      </w:pPr>
      <w:r w:rsidRPr="004A0FF4">
        <w:rPr>
          <w:rFonts w:eastAsia="Times New Roman"/>
          <w:sz w:val="28"/>
          <w:szCs w:val="28"/>
          <w:lang w:val="uk-UA"/>
        </w:rPr>
        <w:t>Розклади екзаменів оприлюднюють не пізніше, ніж за місяць до початку екзаменаційної сесії.</w:t>
      </w:r>
    </w:p>
    <w:p w:rsidR="00846BFE" w:rsidRPr="004A0FF4" w:rsidRDefault="00846BFE" w:rsidP="004A0FF4">
      <w:pPr>
        <w:shd w:val="clear" w:color="auto" w:fill="FFFFFF"/>
        <w:spacing w:line="360" w:lineRule="auto"/>
        <w:ind w:left="19" w:right="14" w:firstLine="861"/>
        <w:jc w:val="both"/>
        <w:rPr>
          <w:rFonts w:eastAsia="Times New Roman"/>
          <w:sz w:val="28"/>
          <w:szCs w:val="28"/>
          <w:lang w:val="uk-UA"/>
        </w:rPr>
      </w:pPr>
      <w:r w:rsidRPr="004A0FF4">
        <w:rPr>
          <w:rFonts w:eastAsia="Times New Roman"/>
          <w:sz w:val="28"/>
          <w:szCs w:val="28"/>
          <w:lang w:val="uk-UA"/>
        </w:rPr>
        <w:t>Екзаменаційні комісії працюють у строки, визначені графіком освітнього процесу</w:t>
      </w:r>
      <w:r w:rsidR="008D7924" w:rsidRPr="004A0FF4">
        <w:rPr>
          <w:rFonts w:eastAsia="Times New Roman"/>
          <w:sz w:val="28"/>
          <w:szCs w:val="28"/>
          <w:lang w:val="uk-UA"/>
        </w:rPr>
        <w:t>. Графік освітнього процесу розробляє</w:t>
      </w:r>
      <w:r w:rsidRPr="004A0FF4">
        <w:rPr>
          <w:rFonts w:eastAsia="Times New Roman"/>
          <w:sz w:val="28"/>
          <w:szCs w:val="28"/>
          <w:lang w:val="uk-UA"/>
        </w:rPr>
        <w:t>ть</w:t>
      </w:r>
      <w:r w:rsidR="008D7924" w:rsidRPr="004A0FF4">
        <w:rPr>
          <w:rFonts w:eastAsia="Times New Roman"/>
          <w:sz w:val="28"/>
          <w:szCs w:val="28"/>
          <w:lang w:val="uk-UA"/>
        </w:rPr>
        <w:t>ся</w:t>
      </w:r>
      <w:r w:rsidRPr="004A0FF4">
        <w:rPr>
          <w:rFonts w:eastAsia="Times New Roman"/>
          <w:sz w:val="28"/>
          <w:szCs w:val="28"/>
          <w:lang w:val="uk-UA"/>
        </w:rPr>
        <w:t xml:space="preserve"> на основі навчальних планів напрямів підготовки, </w:t>
      </w:r>
      <w:r w:rsidR="008D7924" w:rsidRPr="004A0FF4">
        <w:rPr>
          <w:rFonts w:eastAsia="Times New Roman"/>
          <w:sz w:val="28"/>
          <w:szCs w:val="28"/>
          <w:lang w:val="uk-UA"/>
        </w:rPr>
        <w:t>спеціальностей (</w:t>
      </w:r>
      <w:proofErr w:type="spellStart"/>
      <w:r w:rsidR="008D7924" w:rsidRPr="004A0FF4">
        <w:rPr>
          <w:rFonts w:eastAsia="Times New Roman"/>
          <w:sz w:val="28"/>
          <w:szCs w:val="28"/>
          <w:lang w:val="uk-UA"/>
        </w:rPr>
        <w:t>спеціалізацій</w:t>
      </w:r>
      <w:proofErr w:type="spellEnd"/>
      <w:r w:rsidR="008D7924" w:rsidRPr="004A0FF4">
        <w:rPr>
          <w:rFonts w:eastAsia="Times New Roman"/>
          <w:sz w:val="28"/>
          <w:szCs w:val="28"/>
          <w:lang w:val="uk-UA"/>
        </w:rPr>
        <w:t xml:space="preserve">) на поточний навчальний рік та </w:t>
      </w:r>
      <w:r w:rsidRPr="004A0FF4">
        <w:rPr>
          <w:rFonts w:eastAsia="Times New Roman"/>
          <w:sz w:val="28"/>
          <w:szCs w:val="28"/>
          <w:lang w:val="uk-UA"/>
        </w:rPr>
        <w:t>затверджує</w:t>
      </w:r>
      <w:r w:rsidR="008D7924" w:rsidRPr="004A0FF4">
        <w:rPr>
          <w:rFonts w:eastAsia="Times New Roman"/>
          <w:sz w:val="28"/>
          <w:szCs w:val="28"/>
          <w:lang w:val="uk-UA"/>
        </w:rPr>
        <w:t>ться</w:t>
      </w:r>
      <w:r w:rsidRPr="004A0FF4">
        <w:rPr>
          <w:rFonts w:eastAsia="Times New Roman"/>
          <w:sz w:val="28"/>
          <w:szCs w:val="28"/>
          <w:lang w:val="uk-UA"/>
        </w:rPr>
        <w:t xml:space="preserve"> наказом директор</w:t>
      </w:r>
      <w:r w:rsidR="008D7924" w:rsidRPr="004A0FF4">
        <w:rPr>
          <w:rFonts w:eastAsia="Times New Roman"/>
          <w:sz w:val="28"/>
          <w:szCs w:val="28"/>
          <w:lang w:val="uk-UA"/>
        </w:rPr>
        <w:t>а</w:t>
      </w:r>
      <w:r w:rsidRPr="004A0FF4">
        <w:rPr>
          <w:rFonts w:eastAsia="Times New Roman"/>
          <w:sz w:val="28"/>
          <w:szCs w:val="28"/>
          <w:lang w:val="uk-UA"/>
        </w:rPr>
        <w:t xml:space="preserve"> </w:t>
      </w:r>
      <w:r w:rsidR="008D7924" w:rsidRPr="004A0FF4">
        <w:rPr>
          <w:rFonts w:eastAsia="Times New Roman"/>
          <w:sz w:val="28"/>
          <w:szCs w:val="28"/>
          <w:lang w:val="uk-UA"/>
        </w:rPr>
        <w:t>коледжу.</w:t>
      </w:r>
    </w:p>
    <w:p w:rsidR="00846BFE" w:rsidRPr="004A0FF4" w:rsidRDefault="00846BFE" w:rsidP="004A0FF4">
      <w:pPr>
        <w:shd w:val="clear" w:color="auto" w:fill="FFFFFF"/>
        <w:spacing w:line="360" w:lineRule="auto"/>
        <w:ind w:left="29" w:firstLine="861"/>
        <w:jc w:val="both"/>
        <w:rPr>
          <w:sz w:val="28"/>
          <w:szCs w:val="28"/>
        </w:rPr>
      </w:pPr>
      <w:r w:rsidRPr="004A0FF4">
        <w:rPr>
          <w:rFonts w:eastAsia="Times New Roman"/>
          <w:sz w:val="28"/>
          <w:szCs w:val="28"/>
          <w:lang w:val="uk-UA"/>
        </w:rPr>
        <w:t xml:space="preserve">Графіки консультацій </w:t>
      </w:r>
      <w:r w:rsidR="008D7924" w:rsidRPr="004A0FF4">
        <w:rPr>
          <w:rFonts w:eastAsia="Times New Roman"/>
          <w:sz w:val="28"/>
          <w:szCs w:val="28"/>
          <w:lang w:val="uk-UA"/>
        </w:rPr>
        <w:t xml:space="preserve">до екзаменів </w:t>
      </w:r>
      <w:r w:rsidRPr="004A0FF4">
        <w:rPr>
          <w:rFonts w:eastAsia="Times New Roman"/>
          <w:sz w:val="28"/>
          <w:szCs w:val="28"/>
          <w:lang w:val="uk-UA"/>
        </w:rPr>
        <w:t>складають завідувачі відділень і затверджує заступник директора з навчальної роботи.</w:t>
      </w:r>
    </w:p>
    <w:p w:rsidR="00846BFE" w:rsidRPr="004A0FF4" w:rsidRDefault="00846BFE" w:rsidP="004A0FF4">
      <w:pPr>
        <w:shd w:val="clear" w:color="auto" w:fill="FFFFFF"/>
        <w:spacing w:line="360" w:lineRule="auto"/>
        <w:ind w:left="38" w:right="10" w:firstLine="861"/>
        <w:jc w:val="both"/>
        <w:rPr>
          <w:sz w:val="28"/>
          <w:szCs w:val="28"/>
        </w:rPr>
      </w:pPr>
      <w:r w:rsidRPr="004A0FF4">
        <w:rPr>
          <w:rFonts w:eastAsia="Times New Roman"/>
          <w:sz w:val="28"/>
          <w:szCs w:val="28"/>
          <w:lang w:val="uk-UA"/>
        </w:rPr>
        <w:t xml:space="preserve">Відвідування навчальних занять - лекційних, семінарських, практичних, </w:t>
      </w:r>
      <w:r w:rsidRPr="004A0FF4">
        <w:rPr>
          <w:rFonts w:eastAsia="Times New Roman"/>
          <w:sz w:val="28"/>
          <w:szCs w:val="28"/>
          <w:lang w:val="uk-UA"/>
        </w:rPr>
        <w:lastRenderedPageBreak/>
        <w:t>лабораторних є обов'язковим для студентів.</w:t>
      </w:r>
    </w:p>
    <w:p w:rsidR="00846BFE" w:rsidRPr="004A0FF4" w:rsidRDefault="00846BFE" w:rsidP="004A0FF4">
      <w:pPr>
        <w:shd w:val="clear" w:color="auto" w:fill="FFFFFF"/>
        <w:spacing w:line="360" w:lineRule="auto"/>
        <w:ind w:left="29" w:firstLine="861"/>
        <w:jc w:val="both"/>
        <w:rPr>
          <w:sz w:val="28"/>
          <w:szCs w:val="28"/>
        </w:rPr>
      </w:pPr>
      <w:r w:rsidRPr="004A0FF4">
        <w:rPr>
          <w:rFonts w:eastAsia="Times New Roman"/>
          <w:sz w:val="28"/>
          <w:szCs w:val="28"/>
          <w:lang w:val="uk-UA"/>
        </w:rPr>
        <w:t>Заборонено відволікати студентів від участі в навчальних заняттях і контрольних заходах, встановлених розкладом, крім випадків, передбачених чинним законодавством.</w:t>
      </w:r>
    </w:p>
    <w:p w:rsidR="00846BFE" w:rsidRPr="004A0FF4" w:rsidRDefault="008D7924" w:rsidP="004A0FF4">
      <w:pPr>
        <w:shd w:val="clear" w:color="auto" w:fill="FFFFFF"/>
        <w:spacing w:line="360" w:lineRule="auto"/>
        <w:ind w:right="38" w:firstLine="861"/>
        <w:jc w:val="both"/>
        <w:rPr>
          <w:b/>
          <w:sz w:val="28"/>
          <w:szCs w:val="28"/>
        </w:rPr>
      </w:pPr>
      <w:r w:rsidRPr="004A0FF4">
        <w:rPr>
          <w:b/>
          <w:sz w:val="28"/>
          <w:szCs w:val="28"/>
          <w:lang w:val="uk-UA"/>
        </w:rPr>
        <w:t>V</w:t>
      </w:r>
      <w:r w:rsidR="00846BFE" w:rsidRPr="004A0FF4">
        <w:rPr>
          <w:b/>
          <w:sz w:val="28"/>
          <w:szCs w:val="28"/>
          <w:lang w:val="uk-UA"/>
        </w:rPr>
        <w:t xml:space="preserve">. </w:t>
      </w:r>
      <w:r w:rsidR="00846BFE" w:rsidRPr="004A0FF4">
        <w:rPr>
          <w:rFonts w:eastAsia="Times New Roman"/>
          <w:b/>
          <w:sz w:val="28"/>
          <w:szCs w:val="28"/>
          <w:lang w:val="uk-UA"/>
        </w:rPr>
        <w:t>Робочий час викладача</w:t>
      </w:r>
    </w:p>
    <w:p w:rsidR="00846BFE" w:rsidRPr="004A0FF4" w:rsidRDefault="00846BFE" w:rsidP="004A0FF4">
      <w:pPr>
        <w:shd w:val="clear" w:color="auto" w:fill="FFFFFF"/>
        <w:spacing w:before="250" w:line="360" w:lineRule="auto"/>
        <w:ind w:right="38" w:firstLine="861"/>
        <w:jc w:val="both"/>
        <w:rPr>
          <w:rFonts w:eastAsia="Times New Roman"/>
          <w:sz w:val="28"/>
          <w:szCs w:val="28"/>
          <w:lang w:val="uk-UA"/>
        </w:rPr>
      </w:pPr>
      <w:r w:rsidRPr="004A0FF4">
        <w:rPr>
          <w:rFonts w:eastAsia="Times New Roman"/>
          <w:sz w:val="28"/>
          <w:szCs w:val="28"/>
          <w:lang w:val="uk-UA"/>
        </w:rPr>
        <w:t xml:space="preserve">Робочий час викладача визначається обсягом його навчальних, методичних, наукових і організаційних обов'язків у поточному навчальному році, відображених в індивідуальному робочому плані. </w:t>
      </w:r>
    </w:p>
    <w:p w:rsidR="00846BFE" w:rsidRPr="004A0FF4" w:rsidRDefault="00846BFE" w:rsidP="004A0FF4">
      <w:pPr>
        <w:shd w:val="clear" w:color="auto" w:fill="FFFFFF"/>
        <w:spacing w:line="360" w:lineRule="auto"/>
        <w:ind w:left="5" w:right="34" w:firstLine="861"/>
        <w:jc w:val="both"/>
        <w:rPr>
          <w:sz w:val="28"/>
          <w:szCs w:val="28"/>
        </w:rPr>
      </w:pPr>
      <w:r w:rsidRPr="004A0FF4">
        <w:rPr>
          <w:rFonts w:eastAsia="Times New Roman"/>
          <w:sz w:val="28"/>
          <w:szCs w:val="28"/>
          <w:lang w:val="uk-UA"/>
        </w:rPr>
        <w:t xml:space="preserve">Обсяг навчальних занять, доручених для проведення конкретному викладачеві, виражених в облікових (академічних) годинах, визначає навчальне навантаження викладача. </w:t>
      </w:r>
      <w:r w:rsidR="00C25F8D" w:rsidRPr="004A0FF4">
        <w:rPr>
          <w:rFonts w:eastAsia="Times New Roman"/>
          <w:sz w:val="28"/>
          <w:szCs w:val="28"/>
          <w:lang w:val="uk-UA"/>
        </w:rPr>
        <w:t xml:space="preserve">Педагогічне навантаження викладача становить 720 годин на навчальний рік. </w:t>
      </w:r>
      <w:r w:rsidRPr="004A0FF4">
        <w:rPr>
          <w:rFonts w:eastAsia="Times New Roman"/>
          <w:sz w:val="28"/>
          <w:szCs w:val="28"/>
          <w:lang w:val="uk-UA"/>
        </w:rPr>
        <w:t>Види навчальних занять, що входять в обов'язковий обсяг навчального навантаження викладача відповідно до його посади, встановлюють циклові комісії.</w:t>
      </w:r>
    </w:p>
    <w:p w:rsidR="00846BFE" w:rsidRPr="004A0FF4" w:rsidRDefault="00846BFE" w:rsidP="004A0FF4">
      <w:pPr>
        <w:shd w:val="clear" w:color="auto" w:fill="FFFFFF"/>
        <w:spacing w:before="5" w:line="360" w:lineRule="auto"/>
        <w:ind w:left="10" w:right="38" w:firstLine="861"/>
        <w:jc w:val="both"/>
        <w:rPr>
          <w:sz w:val="28"/>
          <w:szCs w:val="28"/>
        </w:rPr>
      </w:pPr>
      <w:r w:rsidRPr="004A0FF4">
        <w:rPr>
          <w:rFonts w:eastAsia="Times New Roman"/>
          <w:sz w:val="28"/>
          <w:szCs w:val="28"/>
          <w:lang w:val="uk-UA"/>
        </w:rPr>
        <w:t>У коледжі обсяг навчального навантаження викладача визначається згідно з чинним законодавством.</w:t>
      </w:r>
    </w:p>
    <w:p w:rsidR="00C25F8D" w:rsidRPr="004A0FF4" w:rsidRDefault="00846BFE" w:rsidP="004A0FF4">
      <w:pPr>
        <w:shd w:val="clear" w:color="auto" w:fill="FFFFFF"/>
        <w:spacing w:line="360" w:lineRule="auto"/>
        <w:ind w:left="14" w:firstLine="861"/>
        <w:jc w:val="both"/>
        <w:rPr>
          <w:rFonts w:eastAsia="Times New Roman"/>
          <w:sz w:val="28"/>
          <w:szCs w:val="28"/>
          <w:lang w:val="uk-UA"/>
        </w:rPr>
      </w:pPr>
      <w:r w:rsidRPr="004A0FF4">
        <w:rPr>
          <w:rFonts w:eastAsia="Times New Roman"/>
          <w:sz w:val="28"/>
          <w:szCs w:val="28"/>
          <w:lang w:val="uk-UA"/>
        </w:rPr>
        <w:t xml:space="preserve">Графік робочого часу викладача визначається розкладом аудиторних навчальних занять і консультацій, розкладом або графіком контрольних заходів та іншими видами робіт, передбаченими індивідуальним робочим планом викладача. </w:t>
      </w:r>
    </w:p>
    <w:p w:rsidR="00C25F8D" w:rsidRPr="004A0FF4" w:rsidRDefault="00846BFE" w:rsidP="004A0FF4">
      <w:pPr>
        <w:shd w:val="clear" w:color="auto" w:fill="FFFFFF"/>
        <w:spacing w:line="360" w:lineRule="auto"/>
        <w:ind w:left="14" w:firstLine="861"/>
        <w:jc w:val="both"/>
        <w:rPr>
          <w:rFonts w:eastAsia="Times New Roman"/>
          <w:sz w:val="28"/>
          <w:szCs w:val="28"/>
          <w:lang w:val="uk-UA"/>
        </w:rPr>
      </w:pPr>
      <w:r w:rsidRPr="004A0FF4">
        <w:rPr>
          <w:rFonts w:eastAsia="Times New Roman"/>
          <w:sz w:val="28"/>
          <w:szCs w:val="28"/>
          <w:lang w:val="uk-UA"/>
        </w:rPr>
        <w:t xml:space="preserve">Час виконання робіт, не передбачених розкладом або графіком контрольних заходів, визначається у порядку, встановленому коледжем, з урахуванням особливостей спеціальності та форм навчання. Викладач зобов'язаний дотримуватися встановленого графіка робочого часу. </w:t>
      </w:r>
    </w:p>
    <w:p w:rsidR="00C25F8D" w:rsidRPr="004A0FF4" w:rsidRDefault="00846BFE" w:rsidP="004A0FF4">
      <w:pPr>
        <w:shd w:val="clear" w:color="auto" w:fill="FFFFFF"/>
        <w:spacing w:line="360" w:lineRule="auto"/>
        <w:ind w:left="14" w:firstLine="861"/>
        <w:jc w:val="both"/>
        <w:rPr>
          <w:rFonts w:eastAsia="Times New Roman"/>
          <w:sz w:val="28"/>
          <w:szCs w:val="28"/>
          <w:lang w:val="uk-UA"/>
        </w:rPr>
      </w:pPr>
      <w:r w:rsidRPr="004A0FF4">
        <w:rPr>
          <w:rFonts w:eastAsia="Times New Roman"/>
          <w:sz w:val="28"/>
          <w:szCs w:val="28"/>
          <w:lang w:val="uk-UA"/>
        </w:rPr>
        <w:t>Заборонено відволікати викладачів від проведення навчальних занять і контрольних заходів, передбачених розкладом.</w:t>
      </w:r>
    </w:p>
    <w:p w:rsidR="00846BFE" w:rsidRPr="004A0FF4" w:rsidRDefault="00C25F8D" w:rsidP="004A0FF4">
      <w:pPr>
        <w:shd w:val="clear" w:color="auto" w:fill="FFFFFF"/>
        <w:spacing w:before="278" w:line="360" w:lineRule="auto"/>
        <w:ind w:left="29" w:firstLine="861"/>
        <w:jc w:val="both"/>
        <w:rPr>
          <w:b/>
          <w:sz w:val="28"/>
          <w:szCs w:val="28"/>
        </w:rPr>
      </w:pPr>
      <w:r w:rsidRPr="004A0FF4">
        <w:rPr>
          <w:b/>
          <w:sz w:val="28"/>
          <w:szCs w:val="28"/>
          <w:lang w:val="uk-UA"/>
        </w:rPr>
        <w:t>VІ</w:t>
      </w:r>
      <w:r w:rsidR="00846BFE" w:rsidRPr="004A0FF4">
        <w:rPr>
          <w:b/>
          <w:sz w:val="28"/>
          <w:szCs w:val="28"/>
          <w:lang w:val="uk-UA"/>
        </w:rPr>
        <w:t xml:space="preserve">. </w:t>
      </w:r>
      <w:r w:rsidR="00846BFE" w:rsidRPr="004A0FF4">
        <w:rPr>
          <w:rFonts w:eastAsia="Times New Roman"/>
          <w:b/>
          <w:sz w:val="28"/>
          <w:szCs w:val="28"/>
          <w:lang w:val="uk-UA"/>
        </w:rPr>
        <w:t>Форми навчання</w:t>
      </w:r>
    </w:p>
    <w:p w:rsidR="00846BFE" w:rsidRPr="004A0FF4" w:rsidRDefault="00846BFE" w:rsidP="004A0FF4">
      <w:pPr>
        <w:shd w:val="clear" w:color="auto" w:fill="FFFFFF"/>
        <w:spacing w:before="264" w:line="360" w:lineRule="auto"/>
        <w:ind w:left="576" w:firstLine="861"/>
        <w:jc w:val="both"/>
        <w:rPr>
          <w:sz w:val="28"/>
          <w:szCs w:val="28"/>
        </w:rPr>
      </w:pPr>
      <w:r w:rsidRPr="004A0FF4">
        <w:rPr>
          <w:rFonts w:eastAsia="Times New Roman"/>
          <w:sz w:val="28"/>
          <w:szCs w:val="28"/>
          <w:lang w:val="uk-UA"/>
        </w:rPr>
        <w:t>Навчання в коледжі здійснюється за такими формами:</w:t>
      </w:r>
    </w:p>
    <w:p w:rsidR="00846BFE" w:rsidRPr="004A0FF4" w:rsidRDefault="00846BFE" w:rsidP="004A0FF4">
      <w:pPr>
        <w:numPr>
          <w:ilvl w:val="0"/>
          <w:numId w:val="9"/>
        </w:numPr>
        <w:shd w:val="clear" w:color="auto" w:fill="FFFFFF"/>
        <w:tabs>
          <w:tab w:val="left" w:pos="701"/>
        </w:tabs>
        <w:spacing w:line="360" w:lineRule="auto"/>
        <w:ind w:left="581" w:firstLine="861"/>
        <w:jc w:val="both"/>
        <w:rPr>
          <w:sz w:val="28"/>
          <w:szCs w:val="28"/>
          <w:lang w:val="uk-UA"/>
        </w:rPr>
      </w:pPr>
      <w:r w:rsidRPr="004A0FF4">
        <w:rPr>
          <w:rFonts w:eastAsia="Times New Roman"/>
          <w:sz w:val="28"/>
          <w:szCs w:val="28"/>
          <w:lang w:val="uk-UA"/>
        </w:rPr>
        <w:t>очна (ден</w:t>
      </w:r>
      <w:r w:rsidR="00C25F8D" w:rsidRPr="004A0FF4">
        <w:rPr>
          <w:rFonts w:eastAsia="Times New Roman"/>
          <w:sz w:val="28"/>
          <w:szCs w:val="28"/>
          <w:lang w:val="uk-UA"/>
        </w:rPr>
        <w:t>на).</w:t>
      </w:r>
    </w:p>
    <w:p w:rsidR="00846BFE" w:rsidRPr="004A0FF4" w:rsidRDefault="00846BFE" w:rsidP="004A0FF4">
      <w:pPr>
        <w:shd w:val="clear" w:color="auto" w:fill="FFFFFF"/>
        <w:spacing w:line="360" w:lineRule="auto"/>
        <w:ind w:left="24" w:firstLine="861"/>
        <w:jc w:val="both"/>
        <w:rPr>
          <w:sz w:val="28"/>
          <w:szCs w:val="28"/>
          <w:lang w:val="uk-UA"/>
        </w:rPr>
      </w:pPr>
      <w:r w:rsidRPr="004A0FF4">
        <w:rPr>
          <w:rFonts w:eastAsia="Times New Roman"/>
          <w:b/>
          <w:bCs/>
          <w:sz w:val="28"/>
          <w:szCs w:val="28"/>
          <w:lang w:val="uk-UA"/>
        </w:rPr>
        <w:t xml:space="preserve">Очна   (денна)   форма   </w:t>
      </w:r>
      <w:r w:rsidRPr="004A0FF4">
        <w:rPr>
          <w:rFonts w:eastAsia="Times New Roman"/>
          <w:sz w:val="28"/>
          <w:szCs w:val="28"/>
          <w:lang w:val="uk-UA"/>
        </w:rPr>
        <w:t xml:space="preserve">навчання   є   основною   формою </w:t>
      </w:r>
      <w:r w:rsidR="00C25F8D" w:rsidRPr="004A0FF4">
        <w:rPr>
          <w:rFonts w:eastAsia="Times New Roman"/>
          <w:sz w:val="28"/>
          <w:szCs w:val="28"/>
          <w:lang w:val="uk-UA"/>
        </w:rPr>
        <w:t xml:space="preserve"> здобуття </w:t>
      </w:r>
      <w:r w:rsidRPr="004A0FF4">
        <w:rPr>
          <w:rFonts w:eastAsia="Times New Roman"/>
          <w:sz w:val="28"/>
          <w:szCs w:val="28"/>
          <w:lang w:val="uk-UA"/>
        </w:rPr>
        <w:t xml:space="preserve"> певного ступеня вищої освіти та кваліфікації з відривом від</w:t>
      </w:r>
      <w:r w:rsidRPr="004A0FF4">
        <w:rPr>
          <w:rFonts w:eastAsia="Times New Roman"/>
          <w:spacing w:val="-3"/>
          <w:sz w:val="28"/>
          <w:szCs w:val="28"/>
          <w:lang w:val="uk-UA"/>
        </w:rPr>
        <w:t xml:space="preserve"> </w:t>
      </w:r>
      <w:r w:rsidRPr="004A0FF4">
        <w:rPr>
          <w:rFonts w:eastAsia="Times New Roman"/>
          <w:spacing w:val="-3"/>
          <w:sz w:val="28"/>
          <w:szCs w:val="28"/>
          <w:lang w:val="uk-UA"/>
        </w:rPr>
        <w:lastRenderedPageBreak/>
        <w:t>виробництва.</w:t>
      </w:r>
    </w:p>
    <w:p w:rsidR="00846BFE" w:rsidRPr="004A0FF4" w:rsidRDefault="00F37BE0" w:rsidP="004A0FF4">
      <w:pPr>
        <w:shd w:val="clear" w:color="auto" w:fill="FFFFFF"/>
        <w:spacing w:line="360" w:lineRule="auto"/>
        <w:ind w:left="19" w:firstLine="832"/>
        <w:jc w:val="both"/>
        <w:rPr>
          <w:sz w:val="28"/>
          <w:szCs w:val="28"/>
          <w:lang w:val="uk-UA"/>
        </w:rPr>
      </w:pPr>
      <w:r w:rsidRPr="004A0FF4">
        <w:rPr>
          <w:rFonts w:eastAsia="Times New Roman"/>
          <w:sz w:val="28"/>
          <w:szCs w:val="28"/>
          <w:lang w:val="uk-UA"/>
        </w:rPr>
        <w:t xml:space="preserve"> </w:t>
      </w:r>
      <w:r w:rsidR="00846BFE" w:rsidRPr="004A0FF4">
        <w:rPr>
          <w:rFonts w:eastAsia="Times New Roman"/>
          <w:sz w:val="28"/>
          <w:szCs w:val="28"/>
          <w:lang w:val="uk-UA"/>
        </w:rPr>
        <w:t xml:space="preserve">Організація    освітнього    процесу    за    очною    (денною) формою   </w:t>
      </w:r>
      <w:r w:rsidRPr="004A0FF4">
        <w:rPr>
          <w:rFonts w:eastAsia="Times New Roman"/>
          <w:sz w:val="28"/>
          <w:szCs w:val="28"/>
          <w:lang w:val="uk-UA"/>
        </w:rPr>
        <w:t xml:space="preserve">   </w:t>
      </w:r>
      <w:r w:rsidR="00846BFE" w:rsidRPr="004A0FF4">
        <w:rPr>
          <w:rFonts w:eastAsia="Times New Roman"/>
          <w:sz w:val="28"/>
          <w:szCs w:val="28"/>
          <w:lang w:val="uk-UA"/>
        </w:rPr>
        <w:t>навчання   здійснюється   в    коледжі    згідно   з   цим положенням.</w:t>
      </w:r>
    </w:p>
    <w:p w:rsidR="00C25F8D" w:rsidRPr="004A0FF4" w:rsidRDefault="00F37BE0" w:rsidP="004A0FF4">
      <w:pPr>
        <w:shd w:val="clear" w:color="auto" w:fill="FFFFFF"/>
        <w:spacing w:line="360" w:lineRule="auto"/>
        <w:ind w:firstLine="326"/>
        <w:jc w:val="both"/>
        <w:rPr>
          <w:rFonts w:eastAsia="Times New Roman"/>
          <w:sz w:val="28"/>
          <w:szCs w:val="28"/>
          <w:lang w:val="uk-UA"/>
        </w:rPr>
      </w:pPr>
      <w:r w:rsidRPr="004A0FF4">
        <w:rPr>
          <w:rFonts w:eastAsia="Times New Roman"/>
          <w:sz w:val="28"/>
          <w:szCs w:val="28"/>
          <w:lang w:val="uk-UA"/>
        </w:rPr>
        <w:t xml:space="preserve">      </w:t>
      </w:r>
      <w:r w:rsidR="00846BFE" w:rsidRPr="004A0FF4">
        <w:rPr>
          <w:rFonts w:eastAsia="Times New Roman"/>
          <w:sz w:val="28"/>
          <w:szCs w:val="28"/>
          <w:lang w:val="uk-UA"/>
        </w:rPr>
        <w:t>Для забезпечення студентів і викладачів середовищем для отримання інформаційно-методичного забезпечення дисциплі</w:t>
      </w:r>
      <w:r w:rsidR="00846BFE" w:rsidRPr="004A0FF4">
        <w:rPr>
          <w:rFonts w:eastAsia="Times New Roman"/>
          <w:sz w:val="28"/>
          <w:szCs w:val="28"/>
          <w:lang w:val="uk-UA"/>
        </w:rPr>
        <w:softHyphen/>
        <w:t xml:space="preserve">ни та інструментів для комунікації в процесі навчання використовують сайт навчального закладу; сервіси </w:t>
      </w:r>
      <w:proofErr w:type="spellStart"/>
      <w:r w:rsidR="00846BFE" w:rsidRPr="004A0FF4">
        <w:rPr>
          <w:rFonts w:eastAsia="Times New Roman"/>
          <w:sz w:val="28"/>
          <w:szCs w:val="28"/>
          <w:lang w:val="uk-UA"/>
        </w:rPr>
        <w:t>онлайн</w:t>
      </w:r>
      <w:proofErr w:type="spellEnd"/>
      <w:r w:rsidR="00846BFE" w:rsidRPr="004A0FF4">
        <w:rPr>
          <w:rFonts w:eastAsia="Times New Roman"/>
          <w:sz w:val="28"/>
          <w:szCs w:val="28"/>
          <w:lang w:val="uk-UA"/>
        </w:rPr>
        <w:t xml:space="preserve"> </w:t>
      </w:r>
      <w:r w:rsidR="00C25F8D" w:rsidRPr="004A0FF4">
        <w:rPr>
          <w:rFonts w:eastAsia="Times New Roman"/>
          <w:sz w:val="28"/>
          <w:szCs w:val="28"/>
          <w:lang w:val="uk-UA"/>
        </w:rPr>
        <w:t>–</w:t>
      </w:r>
      <w:r w:rsidR="00846BFE" w:rsidRPr="004A0FF4">
        <w:rPr>
          <w:rFonts w:eastAsia="Times New Roman"/>
          <w:sz w:val="28"/>
          <w:szCs w:val="28"/>
          <w:lang w:val="uk-UA"/>
        </w:rPr>
        <w:t xml:space="preserve"> комунікацій</w:t>
      </w:r>
      <w:r w:rsidR="00C25F8D" w:rsidRPr="004A0FF4">
        <w:rPr>
          <w:rFonts w:eastAsia="Times New Roman"/>
          <w:sz w:val="28"/>
          <w:szCs w:val="28"/>
          <w:lang w:val="uk-UA"/>
        </w:rPr>
        <w:t xml:space="preserve"> </w:t>
      </w:r>
      <w:r w:rsidR="00846BFE" w:rsidRPr="004A0FF4">
        <w:rPr>
          <w:rFonts w:eastAsia="Times New Roman"/>
          <w:sz w:val="28"/>
          <w:szCs w:val="28"/>
          <w:lang w:val="uk-UA"/>
        </w:rPr>
        <w:t xml:space="preserve"> (</w:t>
      </w:r>
      <w:r w:rsidR="00846BFE" w:rsidRPr="004A0FF4">
        <w:rPr>
          <w:rFonts w:eastAsia="Times New Roman"/>
          <w:sz w:val="28"/>
          <w:szCs w:val="28"/>
          <w:lang w:val="en-US"/>
        </w:rPr>
        <w:t>Skype</w:t>
      </w:r>
      <w:r w:rsidR="00846BFE" w:rsidRPr="004A0FF4">
        <w:rPr>
          <w:rFonts w:eastAsia="Times New Roman"/>
          <w:sz w:val="28"/>
          <w:szCs w:val="28"/>
          <w:lang w:val="uk-UA"/>
        </w:rPr>
        <w:t xml:space="preserve">,  </w:t>
      </w:r>
      <w:proofErr w:type="spellStart"/>
      <w:r w:rsidR="00846BFE" w:rsidRPr="004A0FF4">
        <w:rPr>
          <w:rFonts w:eastAsia="Times New Roman"/>
          <w:sz w:val="28"/>
          <w:szCs w:val="28"/>
          <w:lang w:val="en-US"/>
        </w:rPr>
        <w:t>Coogle</w:t>
      </w:r>
      <w:proofErr w:type="spellEnd"/>
      <w:r w:rsidR="00846BFE" w:rsidRPr="004A0FF4">
        <w:rPr>
          <w:rFonts w:eastAsia="Times New Roman"/>
          <w:sz w:val="28"/>
          <w:szCs w:val="28"/>
          <w:lang w:val="uk-UA"/>
        </w:rPr>
        <w:t xml:space="preserve"> </w:t>
      </w:r>
      <w:r w:rsidR="00C25F8D" w:rsidRPr="004A0FF4">
        <w:rPr>
          <w:rFonts w:eastAsia="Times New Roman"/>
          <w:sz w:val="28"/>
          <w:szCs w:val="28"/>
          <w:lang w:val="uk-UA"/>
        </w:rPr>
        <w:t xml:space="preserve"> </w:t>
      </w:r>
      <w:r w:rsidR="00846BFE" w:rsidRPr="004A0FF4">
        <w:rPr>
          <w:rFonts w:eastAsia="Times New Roman"/>
          <w:sz w:val="28"/>
          <w:szCs w:val="28"/>
          <w:lang w:val="en-US"/>
        </w:rPr>
        <w:t>Apps</w:t>
      </w:r>
      <w:r w:rsidR="00846BFE" w:rsidRPr="004A0FF4">
        <w:rPr>
          <w:rFonts w:eastAsia="Times New Roman"/>
          <w:sz w:val="28"/>
          <w:szCs w:val="28"/>
          <w:lang w:val="uk-UA"/>
        </w:rPr>
        <w:t>, соціальні мережі).</w:t>
      </w:r>
    </w:p>
    <w:p w:rsidR="003F11B3" w:rsidRPr="004A0FF4" w:rsidRDefault="003F11B3" w:rsidP="004A0FF4">
      <w:pPr>
        <w:shd w:val="clear" w:color="auto" w:fill="FFFFFF"/>
        <w:spacing w:line="360" w:lineRule="auto"/>
        <w:ind w:left="326" w:firstLine="861"/>
        <w:jc w:val="both"/>
        <w:rPr>
          <w:sz w:val="28"/>
          <w:szCs w:val="28"/>
          <w:lang w:val="uk-UA"/>
        </w:rPr>
      </w:pPr>
    </w:p>
    <w:p w:rsidR="00C25F8D" w:rsidRPr="004A0FF4" w:rsidRDefault="003F11B3" w:rsidP="004A0FF4">
      <w:pPr>
        <w:shd w:val="clear" w:color="auto" w:fill="FFFFFF"/>
        <w:spacing w:line="360" w:lineRule="auto"/>
        <w:jc w:val="both"/>
        <w:rPr>
          <w:rFonts w:eastAsia="Times New Roman"/>
          <w:b/>
          <w:sz w:val="28"/>
          <w:szCs w:val="28"/>
          <w:lang w:val="uk-UA"/>
        </w:rPr>
      </w:pPr>
      <w:r w:rsidRPr="004A0FF4">
        <w:rPr>
          <w:b/>
          <w:sz w:val="28"/>
          <w:szCs w:val="28"/>
          <w:lang w:val="uk-UA"/>
        </w:rPr>
        <w:t xml:space="preserve">VІІ. </w:t>
      </w:r>
      <w:r w:rsidR="00C25F8D" w:rsidRPr="004A0FF4">
        <w:rPr>
          <w:rFonts w:eastAsia="Times New Roman"/>
          <w:b/>
          <w:sz w:val="28"/>
          <w:szCs w:val="28"/>
          <w:lang w:val="uk-UA"/>
        </w:rPr>
        <w:t>Науково-методичне забезпечення навчального процесу</w:t>
      </w:r>
    </w:p>
    <w:p w:rsidR="003F11B3" w:rsidRPr="004A0FF4" w:rsidRDefault="003F11B3" w:rsidP="004A0FF4">
      <w:pPr>
        <w:shd w:val="clear" w:color="auto" w:fill="FFFFFF"/>
        <w:spacing w:line="360" w:lineRule="auto"/>
        <w:jc w:val="both"/>
        <w:rPr>
          <w:b/>
          <w:sz w:val="28"/>
          <w:szCs w:val="28"/>
        </w:rPr>
      </w:pPr>
    </w:p>
    <w:p w:rsidR="00C25F8D" w:rsidRPr="004A0FF4" w:rsidRDefault="00C25F8D" w:rsidP="004A0FF4">
      <w:pPr>
        <w:shd w:val="clear" w:color="auto" w:fill="FFFFFF"/>
        <w:spacing w:line="360" w:lineRule="auto"/>
        <w:jc w:val="both"/>
        <w:rPr>
          <w:sz w:val="28"/>
          <w:szCs w:val="28"/>
        </w:rPr>
      </w:pPr>
      <w:r w:rsidRPr="004A0FF4">
        <w:rPr>
          <w:rFonts w:eastAsia="Times New Roman"/>
          <w:sz w:val="28"/>
          <w:szCs w:val="28"/>
          <w:lang w:val="uk-UA"/>
        </w:rPr>
        <w:t>Науково-методичне забезпечення включає:</w:t>
      </w:r>
    </w:p>
    <w:p w:rsidR="00C25F8D" w:rsidRPr="004A0FF4" w:rsidRDefault="00C25F8D" w:rsidP="004A0FF4">
      <w:pPr>
        <w:pStyle w:val="a3"/>
        <w:numPr>
          <w:ilvl w:val="0"/>
          <w:numId w:val="19"/>
        </w:numPr>
        <w:shd w:val="clear" w:color="auto" w:fill="FFFFFF"/>
        <w:tabs>
          <w:tab w:val="left" w:pos="696"/>
        </w:tabs>
        <w:spacing w:line="360" w:lineRule="auto"/>
        <w:jc w:val="both"/>
        <w:rPr>
          <w:sz w:val="28"/>
          <w:szCs w:val="28"/>
          <w:lang w:val="uk-UA"/>
        </w:rPr>
      </w:pPr>
      <w:r w:rsidRPr="004A0FF4">
        <w:rPr>
          <w:rFonts w:eastAsia="Times New Roman"/>
          <w:sz w:val="28"/>
          <w:szCs w:val="28"/>
          <w:lang w:val="uk-UA"/>
        </w:rPr>
        <w:t>державні стандарти освіти;</w:t>
      </w:r>
    </w:p>
    <w:p w:rsidR="00C25F8D" w:rsidRPr="004A0FF4" w:rsidRDefault="00C25F8D" w:rsidP="004A0FF4">
      <w:pPr>
        <w:pStyle w:val="a3"/>
        <w:numPr>
          <w:ilvl w:val="0"/>
          <w:numId w:val="19"/>
        </w:numPr>
        <w:shd w:val="clear" w:color="auto" w:fill="FFFFFF"/>
        <w:tabs>
          <w:tab w:val="left" w:pos="696"/>
        </w:tabs>
        <w:spacing w:line="360" w:lineRule="auto"/>
        <w:jc w:val="both"/>
        <w:rPr>
          <w:sz w:val="28"/>
          <w:szCs w:val="28"/>
          <w:lang w:val="uk-UA"/>
        </w:rPr>
      </w:pPr>
      <w:r w:rsidRPr="004A0FF4">
        <w:rPr>
          <w:rFonts w:eastAsia="Times New Roman"/>
          <w:sz w:val="28"/>
          <w:szCs w:val="28"/>
          <w:lang w:val="uk-UA"/>
        </w:rPr>
        <w:t>навчальні плани;</w:t>
      </w:r>
    </w:p>
    <w:p w:rsidR="00C25F8D" w:rsidRPr="004A0FF4" w:rsidRDefault="00C25F8D" w:rsidP="004A0FF4">
      <w:pPr>
        <w:pStyle w:val="a3"/>
        <w:numPr>
          <w:ilvl w:val="0"/>
          <w:numId w:val="19"/>
        </w:numPr>
        <w:shd w:val="clear" w:color="auto" w:fill="FFFFFF"/>
        <w:tabs>
          <w:tab w:val="left" w:pos="696"/>
        </w:tabs>
        <w:spacing w:before="5" w:line="360" w:lineRule="auto"/>
        <w:ind w:right="38"/>
        <w:jc w:val="both"/>
        <w:rPr>
          <w:sz w:val="28"/>
          <w:szCs w:val="28"/>
          <w:lang w:val="uk-UA"/>
        </w:rPr>
      </w:pPr>
      <w:r w:rsidRPr="004A0FF4">
        <w:rPr>
          <w:rFonts w:eastAsia="Times New Roman"/>
          <w:sz w:val="28"/>
          <w:szCs w:val="28"/>
          <w:lang w:val="uk-UA"/>
        </w:rPr>
        <w:t>навчальні програми з усіх нормативних і вибіркових навчальних дисциплін;</w:t>
      </w:r>
    </w:p>
    <w:p w:rsidR="00C25F8D" w:rsidRPr="004A0FF4" w:rsidRDefault="00C25F8D" w:rsidP="004A0FF4">
      <w:pPr>
        <w:pStyle w:val="a3"/>
        <w:numPr>
          <w:ilvl w:val="0"/>
          <w:numId w:val="19"/>
        </w:numPr>
        <w:shd w:val="clear" w:color="auto" w:fill="FFFFFF"/>
        <w:tabs>
          <w:tab w:val="left" w:pos="696"/>
        </w:tabs>
        <w:spacing w:line="360" w:lineRule="auto"/>
        <w:jc w:val="both"/>
        <w:rPr>
          <w:sz w:val="28"/>
          <w:szCs w:val="28"/>
          <w:lang w:val="uk-UA"/>
        </w:rPr>
      </w:pPr>
      <w:r w:rsidRPr="004A0FF4">
        <w:rPr>
          <w:rFonts w:eastAsia="Times New Roman"/>
          <w:sz w:val="28"/>
          <w:szCs w:val="28"/>
          <w:lang w:val="uk-UA"/>
        </w:rPr>
        <w:t>програми навчальної, виробничої й інших видів практик;</w:t>
      </w:r>
    </w:p>
    <w:p w:rsidR="00C25F8D" w:rsidRPr="004A0FF4" w:rsidRDefault="00C25F8D" w:rsidP="004A0FF4">
      <w:pPr>
        <w:pStyle w:val="a3"/>
        <w:numPr>
          <w:ilvl w:val="0"/>
          <w:numId w:val="19"/>
        </w:numPr>
        <w:shd w:val="clear" w:color="auto" w:fill="FFFFFF"/>
        <w:tabs>
          <w:tab w:val="left" w:pos="696"/>
        </w:tabs>
        <w:spacing w:before="5" w:line="360" w:lineRule="auto"/>
        <w:jc w:val="both"/>
        <w:rPr>
          <w:sz w:val="28"/>
          <w:szCs w:val="28"/>
          <w:lang w:val="uk-UA"/>
        </w:rPr>
      </w:pPr>
      <w:r w:rsidRPr="004A0FF4">
        <w:rPr>
          <w:rFonts w:eastAsia="Times New Roman"/>
          <w:sz w:val="28"/>
          <w:szCs w:val="28"/>
          <w:lang w:val="uk-UA"/>
        </w:rPr>
        <w:t>підручники та навчальні посібники;</w:t>
      </w:r>
    </w:p>
    <w:p w:rsidR="00C25F8D" w:rsidRPr="004A0FF4" w:rsidRDefault="00C25F8D" w:rsidP="004A0FF4">
      <w:pPr>
        <w:pStyle w:val="a3"/>
        <w:numPr>
          <w:ilvl w:val="0"/>
          <w:numId w:val="19"/>
        </w:numPr>
        <w:shd w:val="clear" w:color="auto" w:fill="FFFFFF"/>
        <w:tabs>
          <w:tab w:val="left" w:pos="696"/>
        </w:tabs>
        <w:spacing w:line="360" w:lineRule="auto"/>
        <w:ind w:right="34"/>
        <w:jc w:val="both"/>
        <w:rPr>
          <w:sz w:val="28"/>
          <w:szCs w:val="28"/>
          <w:lang w:val="uk-UA"/>
        </w:rPr>
      </w:pPr>
      <w:r w:rsidRPr="004A0FF4">
        <w:rPr>
          <w:rFonts w:eastAsia="Times New Roman"/>
          <w:sz w:val="28"/>
          <w:szCs w:val="28"/>
          <w:lang w:val="uk-UA"/>
        </w:rPr>
        <w:t>інструктивно-методичні матеріали до семінарських, практичних і лабораторних занять;</w:t>
      </w:r>
    </w:p>
    <w:p w:rsidR="00C25F8D" w:rsidRPr="004A0FF4" w:rsidRDefault="00C25F8D" w:rsidP="004A0FF4">
      <w:pPr>
        <w:pStyle w:val="a3"/>
        <w:numPr>
          <w:ilvl w:val="0"/>
          <w:numId w:val="19"/>
        </w:numPr>
        <w:shd w:val="clear" w:color="auto" w:fill="FFFFFF"/>
        <w:tabs>
          <w:tab w:val="left" w:pos="696"/>
        </w:tabs>
        <w:spacing w:line="360" w:lineRule="auto"/>
        <w:ind w:right="19"/>
        <w:jc w:val="both"/>
        <w:rPr>
          <w:sz w:val="28"/>
          <w:szCs w:val="28"/>
          <w:lang w:val="uk-UA"/>
        </w:rPr>
      </w:pPr>
      <w:r w:rsidRPr="004A0FF4">
        <w:rPr>
          <w:rFonts w:eastAsia="Times New Roman"/>
          <w:sz w:val="28"/>
          <w:szCs w:val="28"/>
          <w:lang w:val="uk-UA"/>
        </w:rPr>
        <w:t>індивідуальні семестрові завдання для самостійної роботи студентів з навчальних дисциплін;</w:t>
      </w:r>
    </w:p>
    <w:p w:rsidR="00C25F8D" w:rsidRPr="004A0FF4" w:rsidRDefault="00C25F8D" w:rsidP="004A0FF4">
      <w:pPr>
        <w:pStyle w:val="a3"/>
        <w:numPr>
          <w:ilvl w:val="0"/>
          <w:numId w:val="19"/>
        </w:numPr>
        <w:shd w:val="clear" w:color="auto" w:fill="FFFFFF"/>
        <w:tabs>
          <w:tab w:val="left" w:pos="696"/>
        </w:tabs>
        <w:spacing w:line="360" w:lineRule="auto"/>
        <w:ind w:right="19"/>
        <w:jc w:val="both"/>
        <w:rPr>
          <w:sz w:val="28"/>
          <w:szCs w:val="28"/>
          <w:lang w:val="uk-UA"/>
        </w:rPr>
      </w:pPr>
      <w:r w:rsidRPr="004A0FF4">
        <w:rPr>
          <w:rFonts w:eastAsia="Times New Roman"/>
          <w:sz w:val="28"/>
          <w:szCs w:val="28"/>
          <w:lang w:val="uk-UA"/>
        </w:rPr>
        <w:t>контрольні завдання до семінарських, практичних і лабораторних занять;</w:t>
      </w:r>
    </w:p>
    <w:p w:rsidR="00C25F8D" w:rsidRPr="004A0FF4" w:rsidRDefault="00C25F8D" w:rsidP="004A0FF4">
      <w:pPr>
        <w:pStyle w:val="a3"/>
        <w:numPr>
          <w:ilvl w:val="0"/>
          <w:numId w:val="19"/>
        </w:numPr>
        <w:shd w:val="clear" w:color="auto" w:fill="FFFFFF"/>
        <w:tabs>
          <w:tab w:val="left" w:pos="696"/>
        </w:tabs>
        <w:spacing w:before="5" w:line="360" w:lineRule="auto"/>
        <w:ind w:right="10"/>
        <w:jc w:val="both"/>
        <w:rPr>
          <w:sz w:val="28"/>
          <w:szCs w:val="28"/>
          <w:lang w:val="uk-UA"/>
        </w:rPr>
      </w:pPr>
      <w:r w:rsidRPr="004A0FF4">
        <w:rPr>
          <w:rFonts w:eastAsia="Times New Roman"/>
          <w:sz w:val="28"/>
          <w:szCs w:val="28"/>
          <w:lang w:val="uk-UA"/>
        </w:rPr>
        <w:t>контрольні роботи з навчальних дисциплін для перевірки рівня засвоєння студентами навчального матеріалу;</w:t>
      </w:r>
    </w:p>
    <w:p w:rsidR="00C25F8D" w:rsidRPr="004A0FF4" w:rsidRDefault="00C25F8D" w:rsidP="004A0FF4">
      <w:pPr>
        <w:pStyle w:val="a3"/>
        <w:numPr>
          <w:ilvl w:val="0"/>
          <w:numId w:val="19"/>
        </w:numPr>
        <w:shd w:val="clear" w:color="auto" w:fill="FFFFFF"/>
        <w:tabs>
          <w:tab w:val="left" w:pos="696"/>
        </w:tabs>
        <w:spacing w:line="360" w:lineRule="auto"/>
        <w:ind w:right="5"/>
        <w:jc w:val="both"/>
        <w:rPr>
          <w:sz w:val="28"/>
          <w:szCs w:val="28"/>
          <w:lang w:val="uk-UA"/>
        </w:rPr>
      </w:pPr>
      <w:r w:rsidRPr="004A0FF4">
        <w:rPr>
          <w:rFonts w:eastAsia="Times New Roman"/>
          <w:sz w:val="28"/>
          <w:szCs w:val="28"/>
          <w:lang w:val="uk-UA"/>
        </w:rPr>
        <w:t xml:space="preserve">методичні матеріали для студентів з питань самостійного </w:t>
      </w:r>
      <w:r w:rsidR="003F11B3" w:rsidRPr="004A0FF4">
        <w:rPr>
          <w:rFonts w:eastAsia="Times New Roman"/>
          <w:sz w:val="28"/>
          <w:szCs w:val="28"/>
          <w:lang w:val="uk-UA"/>
        </w:rPr>
        <w:t>опрацювання фахової літератури.</w:t>
      </w:r>
    </w:p>
    <w:sectPr w:rsidR="00C25F8D" w:rsidRPr="004A0FF4" w:rsidSect="006F46B0">
      <w:pgSz w:w="11909" w:h="16834"/>
      <w:pgMar w:top="851" w:right="851" w:bottom="851" w:left="1134"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52A4F6"/>
    <w:lvl w:ilvl="0">
      <w:numFmt w:val="bullet"/>
      <w:lvlText w:val="*"/>
      <w:lvlJc w:val="left"/>
    </w:lvl>
  </w:abstractNum>
  <w:abstractNum w:abstractNumId="1">
    <w:nsid w:val="05913DB8"/>
    <w:multiLevelType w:val="multilevel"/>
    <w:tmpl w:val="11845DC2"/>
    <w:lvl w:ilvl="0">
      <w:start w:val="1"/>
      <w:numFmt w:val="decimal"/>
      <w:lvlText w:val="%1."/>
      <w:lvlJc w:val="left"/>
      <w:pPr>
        <w:ind w:left="465" w:hanging="465"/>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2">
    <w:nsid w:val="0B637819"/>
    <w:multiLevelType w:val="hybridMultilevel"/>
    <w:tmpl w:val="41CEEF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647FE"/>
    <w:multiLevelType w:val="hybridMultilevel"/>
    <w:tmpl w:val="234C5DB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D70014"/>
    <w:multiLevelType w:val="hybridMultilevel"/>
    <w:tmpl w:val="709C6EE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F72971"/>
    <w:multiLevelType w:val="multilevel"/>
    <w:tmpl w:val="2CBEEA46"/>
    <w:lvl w:ilvl="0">
      <w:start w:val="1"/>
      <w:numFmt w:val="decimal"/>
      <w:lvlText w:val="%1."/>
      <w:lvlJc w:val="left"/>
      <w:pPr>
        <w:ind w:left="435" w:hanging="43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nsid w:val="3C0138D1"/>
    <w:multiLevelType w:val="hybridMultilevel"/>
    <w:tmpl w:val="C50E4008"/>
    <w:lvl w:ilvl="0" w:tplc="0052A4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5B07D2"/>
    <w:multiLevelType w:val="singleLevel"/>
    <w:tmpl w:val="69986E78"/>
    <w:lvl w:ilvl="0">
      <w:start w:val="4"/>
      <w:numFmt w:val="decimal"/>
      <w:lvlText w:val="2.%1."/>
      <w:legacy w:legacy="1" w:legacySpace="0" w:legacyIndent="350"/>
      <w:lvlJc w:val="left"/>
      <w:rPr>
        <w:rFonts w:ascii="Times New Roman" w:hAnsi="Times New Roman" w:cs="Times New Roman" w:hint="default"/>
      </w:rPr>
    </w:lvl>
  </w:abstractNum>
  <w:abstractNum w:abstractNumId="8">
    <w:nsid w:val="40106627"/>
    <w:multiLevelType w:val="singleLevel"/>
    <w:tmpl w:val="5A363282"/>
    <w:lvl w:ilvl="0">
      <w:start w:val="7"/>
      <w:numFmt w:val="decimal"/>
      <w:lvlText w:val="2.%1."/>
      <w:legacy w:legacy="1" w:legacySpace="0" w:legacyIndent="408"/>
      <w:lvlJc w:val="left"/>
      <w:rPr>
        <w:rFonts w:ascii="Times New Roman" w:hAnsi="Times New Roman" w:cs="Times New Roman" w:hint="default"/>
      </w:rPr>
    </w:lvl>
  </w:abstractNum>
  <w:abstractNum w:abstractNumId="9">
    <w:nsid w:val="463821D0"/>
    <w:multiLevelType w:val="hybridMultilevel"/>
    <w:tmpl w:val="CAC8EDBA"/>
    <w:lvl w:ilvl="0" w:tplc="0052A4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F551A4"/>
    <w:multiLevelType w:val="multilevel"/>
    <w:tmpl w:val="856E5BE8"/>
    <w:lvl w:ilvl="0">
      <w:start w:val="2"/>
      <w:numFmt w:val="decimal"/>
      <w:lvlText w:val="%1."/>
      <w:lvlJc w:val="left"/>
      <w:pPr>
        <w:ind w:left="420" w:hanging="42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54201B71"/>
    <w:multiLevelType w:val="singleLevel"/>
    <w:tmpl w:val="F7CA9D78"/>
    <w:lvl w:ilvl="0">
      <w:start w:val="1"/>
      <w:numFmt w:val="decimal"/>
      <w:lvlText w:val="2.%1."/>
      <w:legacy w:legacy="1" w:legacySpace="0" w:legacyIndent="345"/>
      <w:lvlJc w:val="left"/>
      <w:rPr>
        <w:rFonts w:ascii="Times New Roman" w:hAnsi="Times New Roman" w:cs="Times New Roman" w:hint="default"/>
      </w:rPr>
    </w:lvl>
  </w:abstractNum>
  <w:abstractNum w:abstractNumId="12">
    <w:nsid w:val="64E33178"/>
    <w:multiLevelType w:val="hybridMultilevel"/>
    <w:tmpl w:val="B3544F16"/>
    <w:lvl w:ilvl="0" w:tplc="0052A4F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B34379"/>
    <w:multiLevelType w:val="hybridMultilevel"/>
    <w:tmpl w:val="661CA5A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AB6D5A"/>
    <w:multiLevelType w:val="hybridMultilevel"/>
    <w:tmpl w:val="DC928D42"/>
    <w:lvl w:ilvl="0" w:tplc="0052A4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80658E"/>
    <w:multiLevelType w:val="singleLevel"/>
    <w:tmpl w:val="916081D4"/>
    <w:lvl w:ilvl="0">
      <w:start w:val="1"/>
      <w:numFmt w:val="decimal"/>
      <w:lvlText w:val="%1)"/>
      <w:legacy w:legacy="1" w:legacySpace="0" w:legacyIndent="221"/>
      <w:lvlJc w:val="left"/>
      <w:rPr>
        <w:rFonts w:ascii="Times New Roman" w:hAnsi="Times New Roman" w:cs="Times New Roman" w:hint="default"/>
      </w:rPr>
    </w:lvl>
  </w:abstractNum>
  <w:num w:numId="1">
    <w:abstractNumId w:val="11"/>
  </w:num>
  <w:num w:numId="2">
    <w:abstractNumId w:val="11"/>
    <w:lvlOverride w:ilvl="0">
      <w:lvl w:ilvl="0">
        <w:start w:val="1"/>
        <w:numFmt w:val="decimal"/>
        <w:lvlText w:val="2.%1."/>
        <w:legacy w:legacy="1" w:legacySpace="0" w:legacyIndent="346"/>
        <w:lvlJc w:val="left"/>
        <w:rPr>
          <w:rFonts w:ascii="Times New Roman" w:hAnsi="Times New Roman" w:cs="Times New Roman" w:hint="default"/>
        </w:rPr>
      </w:lvl>
    </w:lvlOverride>
  </w:num>
  <w:num w:numId="3">
    <w:abstractNumId w:val="7"/>
  </w:num>
  <w:num w:numId="4">
    <w:abstractNumId w:val="7"/>
    <w:lvlOverride w:ilvl="0">
      <w:lvl w:ilvl="0">
        <w:start w:val="4"/>
        <w:numFmt w:val="decimal"/>
        <w:lvlText w:val="2.%1."/>
        <w:legacy w:legacy="1" w:legacySpace="0" w:legacyIndent="351"/>
        <w:lvlJc w:val="left"/>
        <w:rPr>
          <w:rFonts w:ascii="Times New Roman" w:hAnsi="Times New Roman" w:cs="Times New Roman" w:hint="default"/>
        </w:rPr>
      </w:lvl>
    </w:lvlOverride>
  </w:num>
  <w:num w:numId="5">
    <w:abstractNumId w:val="8"/>
  </w:num>
  <w:num w:numId="6">
    <w:abstractNumId w:val="15"/>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2"/>
  </w:num>
  <w:num w:numId="12">
    <w:abstractNumId w:val="1"/>
  </w:num>
  <w:num w:numId="13">
    <w:abstractNumId w:val="13"/>
  </w:num>
  <w:num w:numId="14">
    <w:abstractNumId w:val="5"/>
  </w:num>
  <w:num w:numId="15">
    <w:abstractNumId w:val="10"/>
  </w:num>
  <w:num w:numId="16">
    <w:abstractNumId w:val="3"/>
  </w:num>
  <w:num w:numId="17">
    <w:abstractNumId w:val="4"/>
  </w:num>
  <w:num w:numId="18">
    <w:abstractNumId w:val="9"/>
  </w:num>
  <w:num w:numId="19">
    <w:abstractNumId w:val="14"/>
  </w:num>
  <w:num w:numId="20">
    <w:abstractNumId w:val="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E4D40"/>
    <w:rsid w:val="000364E7"/>
    <w:rsid w:val="0003716E"/>
    <w:rsid w:val="00312CEA"/>
    <w:rsid w:val="003570A5"/>
    <w:rsid w:val="003F11B3"/>
    <w:rsid w:val="004A0FF4"/>
    <w:rsid w:val="004A5BAE"/>
    <w:rsid w:val="00561B95"/>
    <w:rsid w:val="00586272"/>
    <w:rsid w:val="005A4B56"/>
    <w:rsid w:val="005C6B64"/>
    <w:rsid w:val="00600838"/>
    <w:rsid w:val="00602BCD"/>
    <w:rsid w:val="006E560E"/>
    <w:rsid w:val="006F46B0"/>
    <w:rsid w:val="006F59C4"/>
    <w:rsid w:val="0071662E"/>
    <w:rsid w:val="007527EF"/>
    <w:rsid w:val="007B6D67"/>
    <w:rsid w:val="00836E86"/>
    <w:rsid w:val="008425F5"/>
    <w:rsid w:val="00846BFE"/>
    <w:rsid w:val="00853C58"/>
    <w:rsid w:val="00881404"/>
    <w:rsid w:val="008C6B28"/>
    <w:rsid w:val="008D7924"/>
    <w:rsid w:val="00942DE0"/>
    <w:rsid w:val="009E4D40"/>
    <w:rsid w:val="00B21185"/>
    <w:rsid w:val="00C25F8D"/>
    <w:rsid w:val="00C31686"/>
    <w:rsid w:val="00CA6890"/>
    <w:rsid w:val="00CC001B"/>
    <w:rsid w:val="00D614CD"/>
    <w:rsid w:val="00E1756B"/>
    <w:rsid w:val="00E50DFE"/>
    <w:rsid w:val="00EB1A0F"/>
    <w:rsid w:val="00EF3D7C"/>
    <w:rsid w:val="00F37BE0"/>
    <w:rsid w:val="00F84686"/>
    <w:rsid w:val="00FA1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EA"/>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9C4"/>
    <w:pPr>
      <w:ind w:left="720"/>
      <w:contextualSpacing/>
    </w:pPr>
  </w:style>
  <w:style w:type="paragraph" w:styleId="HTML">
    <w:name w:val="HTML Preformatted"/>
    <w:basedOn w:val="a"/>
    <w:link w:val="HTML0"/>
    <w:uiPriority w:val="99"/>
    <w:semiHidden/>
    <w:unhideWhenUsed/>
    <w:rsid w:val="004A0F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uiPriority w:val="99"/>
    <w:semiHidden/>
    <w:rsid w:val="004A0FF4"/>
    <w:rPr>
      <w:rFonts w:ascii="Courier New" w:eastAsia="Times New Roman" w:hAnsi="Courier New" w:cs="Courier New"/>
      <w:sz w:val="20"/>
      <w:szCs w:val="20"/>
    </w:rPr>
  </w:style>
  <w:style w:type="character" w:styleId="a4">
    <w:name w:val="Hyperlink"/>
    <w:basedOn w:val="a0"/>
    <w:uiPriority w:val="99"/>
    <w:semiHidden/>
    <w:unhideWhenUsed/>
    <w:rsid w:val="004A0FF4"/>
    <w:rPr>
      <w:color w:val="0000FF"/>
      <w:u w:val="single"/>
    </w:rPr>
  </w:style>
  <w:style w:type="paragraph" w:styleId="a5">
    <w:name w:val="Balloon Text"/>
    <w:basedOn w:val="a"/>
    <w:link w:val="a6"/>
    <w:uiPriority w:val="99"/>
    <w:semiHidden/>
    <w:unhideWhenUsed/>
    <w:rsid w:val="00F84686"/>
    <w:rPr>
      <w:rFonts w:ascii="Tahoma" w:hAnsi="Tahoma" w:cs="Tahoma"/>
      <w:sz w:val="16"/>
      <w:szCs w:val="16"/>
    </w:rPr>
  </w:style>
  <w:style w:type="character" w:customStyle="1" w:styleId="a6">
    <w:name w:val="Текст выноски Знак"/>
    <w:basedOn w:val="a0"/>
    <w:link w:val="a5"/>
    <w:uiPriority w:val="99"/>
    <w:semiHidden/>
    <w:rsid w:val="00F84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021421">
      <w:bodyDiv w:val="1"/>
      <w:marLeft w:val="0"/>
      <w:marRight w:val="0"/>
      <w:marTop w:val="0"/>
      <w:marBottom w:val="0"/>
      <w:divBdr>
        <w:top w:val="none" w:sz="0" w:space="0" w:color="auto"/>
        <w:left w:val="none" w:sz="0" w:space="0" w:color="auto"/>
        <w:bottom w:val="none" w:sz="0" w:space="0" w:color="auto"/>
        <w:right w:val="none" w:sz="0" w:space="0" w:color="auto"/>
      </w:divBdr>
      <w:divsChild>
        <w:div w:id="97145543">
          <w:marLeft w:val="0"/>
          <w:marRight w:val="0"/>
          <w:marTop w:val="0"/>
          <w:marBottom w:val="0"/>
          <w:divBdr>
            <w:top w:val="none" w:sz="0" w:space="0" w:color="auto"/>
            <w:left w:val="none" w:sz="0" w:space="0" w:color="auto"/>
            <w:bottom w:val="none" w:sz="0" w:space="0" w:color="auto"/>
            <w:right w:val="none" w:sz="0" w:space="0" w:color="auto"/>
          </w:divBdr>
          <w:divsChild>
            <w:div w:id="8710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16</Pages>
  <Words>3338</Words>
  <Characters>24449</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Admin</cp:lastModifiedBy>
  <cp:revision>11</cp:revision>
  <cp:lastPrinted>2017-12-03T21:52:00Z</cp:lastPrinted>
  <dcterms:created xsi:type="dcterms:W3CDTF">2017-11-24T08:33:00Z</dcterms:created>
  <dcterms:modified xsi:type="dcterms:W3CDTF">2018-03-23T09:40:00Z</dcterms:modified>
</cp:coreProperties>
</file>